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1.0 -->
  <w:body>
    <w:p w:rsidR="007B4F9F" w:rsidP="00325E4B" w14:paraId="486C7CC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4F9F" w:rsidP="00325E4B" w14:paraId="2E79260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55F" w:rsidRPr="007B4F9F" w:rsidP="00D61195" w14:paraId="3D568F0D" w14:textId="1FEB5D3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F9F">
        <w:rPr>
          <w:rFonts w:ascii="Times New Roman" w:hAnsi="Times New Roman" w:cs="Times New Roman"/>
          <w:b/>
          <w:bCs/>
          <w:sz w:val="24"/>
          <w:szCs w:val="24"/>
        </w:rPr>
        <w:t>Crushing the Good Ole Boys Club</w:t>
      </w:r>
      <w:r w:rsidR="00524DF7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="00300908">
        <w:rPr>
          <w:rFonts w:ascii="Times New Roman" w:hAnsi="Times New Roman" w:cs="Times New Roman"/>
          <w:b/>
          <w:bCs/>
          <w:sz w:val="24"/>
          <w:szCs w:val="24"/>
        </w:rPr>
        <w:t xml:space="preserve"> Achieving</w:t>
      </w:r>
      <w:r w:rsidR="004609A7">
        <w:rPr>
          <w:rFonts w:ascii="Times New Roman" w:hAnsi="Times New Roman" w:cs="Times New Roman"/>
          <w:b/>
          <w:bCs/>
          <w:sz w:val="24"/>
          <w:szCs w:val="24"/>
        </w:rPr>
        <w:t xml:space="preserve"> Political</w:t>
      </w:r>
      <w:r w:rsidR="00300908">
        <w:rPr>
          <w:rFonts w:ascii="Times New Roman" w:hAnsi="Times New Roman" w:cs="Times New Roman"/>
          <w:b/>
          <w:bCs/>
          <w:sz w:val="24"/>
          <w:szCs w:val="24"/>
        </w:rPr>
        <w:t xml:space="preserve"> Pari</w:t>
      </w:r>
      <w:r w:rsidR="00D61195">
        <w:rPr>
          <w:rFonts w:ascii="Times New Roman" w:hAnsi="Times New Roman" w:cs="Times New Roman"/>
          <w:b/>
          <w:bCs/>
          <w:sz w:val="24"/>
          <w:szCs w:val="24"/>
        </w:rPr>
        <w:t>ty</w:t>
      </w:r>
    </w:p>
    <w:p w:rsidR="007B4F9F" w:rsidP="00325E4B" w14:paraId="69BE2A3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E4B" w:rsidP="00325E4B" w14:paraId="74EDE593" w14:textId="2F339A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Bouche</w:t>
      </w:r>
    </w:p>
    <w:p w:rsidR="00325E4B" w:rsidP="00325E4B" w14:paraId="603BD26B" w14:textId="6406A3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Women, Politics, and Policy- A Global Perspective</w:t>
      </w:r>
    </w:p>
    <w:p w:rsidR="00325E4B" w:rsidP="00325E4B" w14:paraId="6DC7DB19" w14:textId="7022862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12/04/2020</w:t>
      </w:r>
    </w:p>
    <w:p w:rsidR="007B4F9F" w:rsidP="00325E4B" w14:paraId="778069DD" w14:textId="02AA35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56C7E97A" w14:textId="4E54C2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24A8C13C" w14:textId="7909F2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0DB02641" w14:textId="39B836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6B173582" w14:textId="746CBD2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0AA2586B" w14:textId="1126B8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1571458A" w14:textId="35858A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5F16F37A" w14:textId="0E876A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098E9B4B" w14:textId="3EE84AB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325E4B" w14:paraId="7087FADE" w14:textId="2BAFF8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F9F" w:rsidP="0029748E" w14:paraId="18CC1006" w14:textId="35076E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Women all over the world have made some pretty big leaps when it comes to political representation</w:t>
      </w:r>
      <w:r w:rsidR="004972C8">
        <w:rPr>
          <w:rFonts w:ascii="Times New Roman" w:hAnsi="Times New Roman" w:cs="Times New Roman"/>
          <w:sz w:val="24"/>
          <w:szCs w:val="24"/>
        </w:rPr>
        <w:t xml:space="preserve"> in this last century, however, even in the so-called developed countries</w:t>
      </w:r>
      <w:r w:rsidR="00E86764">
        <w:rPr>
          <w:rFonts w:ascii="Times New Roman" w:hAnsi="Times New Roman" w:cs="Times New Roman"/>
          <w:sz w:val="24"/>
          <w:szCs w:val="24"/>
        </w:rPr>
        <w:t>,</w:t>
      </w:r>
      <w:r w:rsidR="004972C8">
        <w:rPr>
          <w:rFonts w:ascii="Times New Roman" w:hAnsi="Times New Roman" w:cs="Times New Roman"/>
          <w:sz w:val="24"/>
          <w:szCs w:val="24"/>
        </w:rPr>
        <w:t xml:space="preserve"> such as  Western Europe and The United States</w:t>
      </w:r>
      <w:r w:rsidR="00C07A24">
        <w:rPr>
          <w:rFonts w:ascii="Times New Roman" w:hAnsi="Times New Roman" w:cs="Times New Roman"/>
          <w:sz w:val="24"/>
          <w:szCs w:val="24"/>
        </w:rPr>
        <w:t xml:space="preserve"> of America</w:t>
      </w:r>
      <w:r w:rsidR="004972C8">
        <w:rPr>
          <w:rFonts w:ascii="Times New Roman" w:hAnsi="Times New Roman" w:cs="Times New Roman"/>
          <w:sz w:val="24"/>
          <w:szCs w:val="24"/>
        </w:rPr>
        <w:t>, we still have a long way to go</w:t>
      </w:r>
      <w:r w:rsidR="00E86764">
        <w:rPr>
          <w:rFonts w:ascii="Times New Roman" w:hAnsi="Times New Roman" w:cs="Times New Roman"/>
          <w:sz w:val="24"/>
          <w:szCs w:val="24"/>
        </w:rPr>
        <w:t xml:space="preserve">. </w:t>
      </w:r>
      <w:r w:rsidR="003E5323">
        <w:rPr>
          <w:rFonts w:ascii="Times New Roman" w:hAnsi="Times New Roman" w:cs="Times New Roman"/>
          <w:sz w:val="24"/>
          <w:szCs w:val="24"/>
        </w:rPr>
        <w:t xml:space="preserve">Which </w:t>
      </w:r>
      <w:r w:rsidR="00CB272B">
        <w:rPr>
          <w:rFonts w:ascii="Times New Roman" w:hAnsi="Times New Roman" w:cs="Times New Roman"/>
          <w:sz w:val="24"/>
          <w:szCs w:val="24"/>
        </w:rPr>
        <w:t>political</w:t>
      </w:r>
      <w:r w:rsidR="003E5323">
        <w:rPr>
          <w:rFonts w:ascii="Times New Roman" w:hAnsi="Times New Roman" w:cs="Times New Roman"/>
          <w:sz w:val="24"/>
          <w:szCs w:val="24"/>
        </w:rPr>
        <w:t xml:space="preserve">, </w:t>
      </w:r>
      <w:r w:rsidR="004609A7">
        <w:rPr>
          <w:rFonts w:ascii="Times New Roman" w:hAnsi="Times New Roman" w:cs="Times New Roman"/>
          <w:sz w:val="24"/>
          <w:szCs w:val="24"/>
        </w:rPr>
        <w:t>economic</w:t>
      </w:r>
      <w:r w:rsidR="003E5323">
        <w:rPr>
          <w:rFonts w:ascii="Times New Roman" w:hAnsi="Times New Roman" w:cs="Times New Roman"/>
          <w:sz w:val="24"/>
          <w:szCs w:val="24"/>
        </w:rPr>
        <w:t>, or social issue</w:t>
      </w:r>
      <w:r w:rsidR="0024575D">
        <w:rPr>
          <w:rFonts w:ascii="Times New Roman" w:hAnsi="Times New Roman" w:cs="Times New Roman"/>
          <w:sz w:val="24"/>
          <w:szCs w:val="24"/>
        </w:rPr>
        <w:t>s affect women the most in these countries is</w:t>
      </w:r>
      <w:r w:rsidR="005F6CCC">
        <w:rPr>
          <w:rFonts w:ascii="Times New Roman" w:hAnsi="Times New Roman" w:cs="Times New Roman"/>
          <w:sz w:val="24"/>
          <w:szCs w:val="24"/>
        </w:rPr>
        <w:t xml:space="preserve"> subjective and </w:t>
      </w:r>
      <w:r w:rsidR="00CB272B">
        <w:rPr>
          <w:rFonts w:ascii="Times New Roman" w:hAnsi="Times New Roman" w:cs="Times New Roman"/>
          <w:sz w:val="24"/>
          <w:szCs w:val="24"/>
        </w:rPr>
        <w:t>debatable</w:t>
      </w:r>
      <w:r w:rsidR="005F6CCC">
        <w:rPr>
          <w:rFonts w:ascii="Times New Roman" w:hAnsi="Times New Roman" w:cs="Times New Roman"/>
          <w:sz w:val="24"/>
          <w:szCs w:val="24"/>
        </w:rPr>
        <w:t xml:space="preserve"> </w:t>
      </w:r>
      <w:r w:rsidR="00CB272B">
        <w:rPr>
          <w:rFonts w:ascii="Times New Roman" w:hAnsi="Times New Roman" w:cs="Times New Roman"/>
          <w:sz w:val="24"/>
          <w:szCs w:val="24"/>
        </w:rPr>
        <w:t>depending</w:t>
      </w:r>
      <w:r w:rsidR="005F6CCC">
        <w:rPr>
          <w:rFonts w:ascii="Times New Roman" w:hAnsi="Times New Roman" w:cs="Times New Roman"/>
          <w:sz w:val="24"/>
          <w:szCs w:val="24"/>
        </w:rPr>
        <w:t xml:space="preserve"> on who you talk to</w:t>
      </w:r>
      <w:r w:rsidR="003613EF">
        <w:rPr>
          <w:rFonts w:ascii="Times New Roman" w:hAnsi="Times New Roman" w:cs="Times New Roman"/>
          <w:sz w:val="24"/>
          <w:szCs w:val="24"/>
        </w:rPr>
        <w:t>. O</w:t>
      </w:r>
      <w:r w:rsidR="005F6CCC">
        <w:rPr>
          <w:rFonts w:ascii="Times New Roman" w:hAnsi="Times New Roman" w:cs="Times New Roman"/>
          <w:sz w:val="24"/>
          <w:szCs w:val="24"/>
        </w:rPr>
        <w:t>ne thing that is for sure</w:t>
      </w:r>
      <w:r w:rsidR="003613EF">
        <w:rPr>
          <w:rFonts w:ascii="Times New Roman" w:hAnsi="Times New Roman" w:cs="Times New Roman"/>
          <w:sz w:val="24"/>
          <w:szCs w:val="24"/>
        </w:rPr>
        <w:t>,</w:t>
      </w:r>
      <w:r w:rsidR="005F6CCC">
        <w:rPr>
          <w:rFonts w:ascii="Times New Roman" w:hAnsi="Times New Roman" w:cs="Times New Roman"/>
          <w:sz w:val="24"/>
          <w:szCs w:val="24"/>
        </w:rPr>
        <w:t xml:space="preserve"> is that </w:t>
      </w:r>
      <w:r w:rsidR="001C64C6">
        <w:rPr>
          <w:rFonts w:ascii="Times New Roman" w:hAnsi="Times New Roman" w:cs="Times New Roman"/>
          <w:sz w:val="24"/>
          <w:szCs w:val="24"/>
        </w:rPr>
        <w:t>whichever</w:t>
      </w:r>
      <w:r w:rsidR="005F6CCC">
        <w:rPr>
          <w:rFonts w:ascii="Times New Roman" w:hAnsi="Times New Roman" w:cs="Times New Roman"/>
          <w:sz w:val="24"/>
          <w:szCs w:val="24"/>
        </w:rPr>
        <w:t xml:space="preserve"> issue you </w:t>
      </w:r>
      <w:r w:rsidR="002A333C">
        <w:rPr>
          <w:rFonts w:ascii="Times New Roman" w:hAnsi="Times New Roman" w:cs="Times New Roman"/>
          <w:sz w:val="24"/>
          <w:szCs w:val="24"/>
        </w:rPr>
        <w:t>deem most important</w:t>
      </w:r>
      <w:r w:rsidR="0077026C">
        <w:rPr>
          <w:rFonts w:ascii="Times New Roman" w:hAnsi="Times New Roman" w:cs="Times New Roman"/>
          <w:sz w:val="24"/>
          <w:szCs w:val="24"/>
        </w:rPr>
        <w:t>,</w:t>
      </w:r>
      <w:r w:rsidR="002A333C">
        <w:rPr>
          <w:rFonts w:ascii="Times New Roman" w:hAnsi="Times New Roman" w:cs="Times New Roman"/>
          <w:sz w:val="24"/>
          <w:szCs w:val="24"/>
        </w:rPr>
        <w:t xml:space="preserve"> w</w:t>
      </w:r>
      <w:r w:rsidR="00A60DCE">
        <w:rPr>
          <w:rFonts w:ascii="Times New Roman" w:hAnsi="Times New Roman" w:cs="Times New Roman"/>
          <w:sz w:val="24"/>
          <w:szCs w:val="24"/>
        </w:rPr>
        <w:t>h</w:t>
      </w:r>
      <w:r w:rsidR="002A333C">
        <w:rPr>
          <w:rFonts w:ascii="Times New Roman" w:hAnsi="Times New Roman" w:cs="Times New Roman"/>
          <w:sz w:val="24"/>
          <w:szCs w:val="24"/>
        </w:rPr>
        <w:t>ether it be healthcare, economic wealth gaps</w:t>
      </w:r>
      <w:r w:rsidR="00CB272B">
        <w:rPr>
          <w:rFonts w:ascii="Times New Roman" w:hAnsi="Times New Roman" w:cs="Times New Roman"/>
          <w:sz w:val="24"/>
          <w:szCs w:val="24"/>
        </w:rPr>
        <w:t xml:space="preserve">, </w:t>
      </w:r>
      <w:r w:rsidR="000842D3">
        <w:rPr>
          <w:rFonts w:ascii="Times New Roman" w:hAnsi="Times New Roman" w:cs="Times New Roman"/>
          <w:sz w:val="24"/>
          <w:szCs w:val="24"/>
        </w:rPr>
        <w:t>or women's rights,</w:t>
      </w:r>
      <w:r w:rsidR="0077026C">
        <w:rPr>
          <w:rFonts w:ascii="Times New Roman" w:hAnsi="Times New Roman" w:cs="Times New Roman"/>
          <w:sz w:val="24"/>
          <w:szCs w:val="24"/>
        </w:rPr>
        <w:t xml:space="preserve"> it all comes down to who is making the laws and deciding</w:t>
      </w:r>
      <w:r w:rsidR="004465E2">
        <w:rPr>
          <w:rFonts w:ascii="Times New Roman" w:hAnsi="Times New Roman" w:cs="Times New Roman"/>
          <w:sz w:val="24"/>
          <w:szCs w:val="24"/>
        </w:rPr>
        <w:t xml:space="preserve"> where the money gets spent. And these decisions are made by those in power, those who represent us</w:t>
      </w:r>
      <w:r w:rsidR="007D42A8">
        <w:rPr>
          <w:rFonts w:ascii="Times New Roman" w:hAnsi="Times New Roman" w:cs="Times New Roman"/>
          <w:sz w:val="24"/>
          <w:szCs w:val="24"/>
        </w:rPr>
        <w:t>. So</w:t>
      </w:r>
      <w:r w:rsidR="005B1B20">
        <w:rPr>
          <w:rFonts w:ascii="Times New Roman" w:hAnsi="Times New Roman" w:cs="Times New Roman"/>
          <w:sz w:val="24"/>
          <w:szCs w:val="24"/>
        </w:rPr>
        <w:t>,</w:t>
      </w:r>
      <w:r w:rsidR="007D42A8">
        <w:rPr>
          <w:rFonts w:ascii="Times New Roman" w:hAnsi="Times New Roman" w:cs="Times New Roman"/>
          <w:sz w:val="24"/>
          <w:szCs w:val="24"/>
        </w:rPr>
        <w:t xml:space="preserve"> in other words, in order to get any of those important </w:t>
      </w:r>
      <w:r w:rsidR="00B54D92">
        <w:rPr>
          <w:rFonts w:ascii="Times New Roman" w:hAnsi="Times New Roman" w:cs="Times New Roman"/>
          <w:sz w:val="24"/>
          <w:szCs w:val="24"/>
        </w:rPr>
        <w:t xml:space="preserve">issues solved, we need to have those issues brought to the </w:t>
      </w:r>
      <w:r w:rsidR="00E70916">
        <w:rPr>
          <w:rFonts w:ascii="Times New Roman" w:hAnsi="Times New Roman" w:cs="Times New Roman"/>
          <w:sz w:val="24"/>
          <w:szCs w:val="24"/>
        </w:rPr>
        <w:t>forefront of our lawmakers</w:t>
      </w:r>
      <w:r w:rsidR="000A1513">
        <w:rPr>
          <w:rFonts w:ascii="Times New Roman" w:hAnsi="Times New Roman" w:cs="Times New Roman"/>
          <w:sz w:val="24"/>
          <w:szCs w:val="24"/>
        </w:rPr>
        <w:t>.</w:t>
      </w:r>
      <w:r w:rsidR="00E70916">
        <w:rPr>
          <w:rFonts w:ascii="Times New Roman" w:hAnsi="Times New Roman" w:cs="Times New Roman"/>
          <w:sz w:val="24"/>
          <w:szCs w:val="24"/>
        </w:rPr>
        <w:t xml:space="preserve"> </w:t>
      </w:r>
      <w:r w:rsidR="000A1513">
        <w:rPr>
          <w:rFonts w:ascii="Times New Roman" w:hAnsi="Times New Roman" w:cs="Times New Roman"/>
          <w:sz w:val="24"/>
          <w:szCs w:val="24"/>
        </w:rPr>
        <w:t>Part of that</w:t>
      </w:r>
      <w:r w:rsidR="000A1513">
        <w:rPr>
          <w:rFonts w:ascii="Times New Roman" w:hAnsi="Times New Roman" w:cs="Times New Roman"/>
          <w:sz w:val="24"/>
          <w:szCs w:val="24"/>
        </w:rPr>
        <w:t xml:space="preserve"> is</w:t>
      </w:r>
      <w:r w:rsidR="00E70916">
        <w:rPr>
          <w:rFonts w:ascii="Times New Roman" w:hAnsi="Times New Roman" w:cs="Times New Roman"/>
          <w:sz w:val="24"/>
          <w:szCs w:val="24"/>
        </w:rPr>
        <w:t xml:space="preserve"> having enough women</w:t>
      </w:r>
      <w:r w:rsidR="009330E8">
        <w:rPr>
          <w:rFonts w:ascii="Times New Roman" w:hAnsi="Times New Roman" w:cs="Times New Roman"/>
          <w:sz w:val="24"/>
          <w:szCs w:val="24"/>
        </w:rPr>
        <w:t xml:space="preserve"> in</w:t>
      </w:r>
      <w:r w:rsidR="00E70916">
        <w:rPr>
          <w:rFonts w:ascii="Times New Roman" w:hAnsi="Times New Roman" w:cs="Times New Roman"/>
          <w:sz w:val="24"/>
          <w:szCs w:val="24"/>
        </w:rPr>
        <w:t xml:space="preserve"> there to really get a say</w:t>
      </w:r>
      <w:r w:rsidR="005B1B20">
        <w:rPr>
          <w:rFonts w:ascii="Times New Roman" w:hAnsi="Times New Roman" w:cs="Times New Roman"/>
          <w:sz w:val="24"/>
          <w:szCs w:val="24"/>
        </w:rPr>
        <w:t>; this</w:t>
      </w:r>
      <w:r w:rsidR="00E70916">
        <w:rPr>
          <w:rFonts w:ascii="Times New Roman" w:hAnsi="Times New Roman" w:cs="Times New Roman"/>
          <w:sz w:val="24"/>
          <w:szCs w:val="24"/>
        </w:rPr>
        <w:t xml:space="preserve"> means political parity in governmental representation. We need enough women in power to make the changes for the betterment of </w:t>
      </w:r>
      <w:r w:rsidR="00FF2D34">
        <w:rPr>
          <w:rFonts w:ascii="Times New Roman" w:hAnsi="Times New Roman" w:cs="Times New Roman"/>
          <w:sz w:val="24"/>
          <w:szCs w:val="24"/>
        </w:rPr>
        <w:t>ALL</w:t>
      </w:r>
      <w:r w:rsidR="00C07A24">
        <w:rPr>
          <w:rFonts w:ascii="Times New Roman" w:hAnsi="Times New Roman" w:cs="Times New Roman"/>
          <w:sz w:val="24"/>
          <w:szCs w:val="24"/>
        </w:rPr>
        <w:t xml:space="preserve"> women.</w:t>
      </w:r>
      <w:r w:rsidR="00E72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201" w:rsidP="0029748E" w14:paraId="3B326B49" w14:textId="669D4D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B70">
        <w:rPr>
          <w:rFonts w:ascii="Times New Roman" w:hAnsi="Times New Roman" w:cs="Times New Roman"/>
          <w:sz w:val="24"/>
          <w:szCs w:val="24"/>
        </w:rPr>
        <w:t xml:space="preserve">The </w:t>
      </w:r>
      <w:r w:rsidR="00326C39">
        <w:rPr>
          <w:rFonts w:ascii="Times New Roman" w:hAnsi="Times New Roman" w:cs="Times New Roman"/>
          <w:sz w:val="24"/>
          <w:szCs w:val="24"/>
        </w:rPr>
        <w:t xml:space="preserve">issue of political parity affects the women of the industrialized west </w:t>
      </w:r>
      <w:r w:rsidR="007E6697">
        <w:rPr>
          <w:rFonts w:ascii="Times New Roman" w:hAnsi="Times New Roman" w:cs="Times New Roman"/>
          <w:sz w:val="24"/>
          <w:szCs w:val="24"/>
        </w:rPr>
        <w:t>daily</w:t>
      </w:r>
      <w:r w:rsidR="00326C39">
        <w:rPr>
          <w:rFonts w:ascii="Times New Roman" w:hAnsi="Times New Roman" w:cs="Times New Roman"/>
          <w:sz w:val="24"/>
          <w:szCs w:val="24"/>
        </w:rPr>
        <w:t xml:space="preserve">. </w:t>
      </w:r>
      <w:r w:rsidR="007E6697">
        <w:rPr>
          <w:rFonts w:ascii="Times New Roman" w:hAnsi="Times New Roman" w:cs="Times New Roman"/>
          <w:sz w:val="24"/>
          <w:szCs w:val="24"/>
        </w:rPr>
        <w:t>It shows up with continued wage gap issues, healthcare disparities</w:t>
      </w:r>
      <w:r w:rsidR="00F84C27">
        <w:rPr>
          <w:rFonts w:ascii="Times New Roman" w:hAnsi="Times New Roman" w:cs="Times New Roman"/>
          <w:sz w:val="24"/>
          <w:szCs w:val="24"/>
        </w:rPr>
        <w:t xml:space="preserve">, and other women's rights issues. At the head of this is political representation. I would argue that with </w:t>
      </w:r>
      <w:r w:rsidR="005652B4">
        <w:rPr>
          <w:rFonts w:ascii="Times New Roman" w:hAnsi="Times New Roman" w:cs="Times New Roman"/>
          <w:sz w:val="24"/>
          <w:szCs w:val="24"/>
        </w:rPr>
        <w:t>equal political representation, we would see the diminishment of these major issues.</w:t>
      </w:r>
      <w:r w:rsidR="00D17A53">
        <w:rPr>
          <w:rFonts w:ascii="Times New Roman" w:hAnsi="Times New Roman" w:cs="Times New Roman"/>
          <w:sz w:val="24"/>
          <w:szCs w:val="24"/>
        </w:rPr>
        <w:t xml:space="preserve"> We have made progress</w:t>
      </w:r>
      <w:r w:rsidR="0018063A">
        <w:rPr>
          <w:rFonts w:ascii="Times New Roman" w:hAnsi="Times New Roman" w:cs="Times New Roman"/>
          <w:sz w:val="24"/>
          <w:szCs w:val="24"/>
        </w:rPr>
        <w:t>, as of 2019</w:t>
      </w:r>
      <w:r w:rsidR="00B06F6F">
        <w:rPr>
          <w:rFonts w:ascii="Times New Roman" w:hAnsi="Times New Roman" w:cs="Times New Roman"/>
          <w:sz w:val="24"/>
          <w:szCs w:val="24"/>
        </w:rPr>
        <w:t xml:space="preserve">, </w:t>
      </w:r>
      <w:r w:rsidR="005A4753">
        <w:rPr>
          <w:rFonts w:ascii="Times New Roman" w:hAnsi="Times New Roman" w:cs="Times New Roman"/>
          <w:sz w:val="24"/>
          <w:szCs w:val="24"/>
        </w:rPr>
        <w:t xml:space="preserve">30.2% of women were elected to the lower house of parliament, and </w:t>
      </w:r>
      <w:r w:rsidR="00D43628">
        <w:rPr>
          <w:rFonts w:ascii="Times New Roman" w:hAnsi="Times New Roman" w:cs="Times New Roman"/>
          <w:sz w:val="24"/>
          <w:szCs w:val="24"/>
        </w:rPr>
        <w:t>there are a total of 16 heads of state (</w:t>
      </w:r>
      <w:r w:rsidR="00D969CD">
        <w:rPr>
          <w:rFonts w:ascii="Times New Roman" w:hAnsi="Times New Roman" w:cs="Times New Roman"/>
          <w:sz w:val="24"/>
          <w:szCs w:val="24"/>
        </w:rPr>
        <w:t xml:space="preserve">Paxton et al </w:t>
      </w:r>
      <w:r w:rsidR="008F60F1">
        <w:rPr>
          <w:rFonts w:ascii="Times New Roman" w:hAnsi="Times New Roman" w:cs="Times New Roman"/>
          <w:sz w:val="24"/>
          <w:szCs w:val="24"/>
        </w:rPr>
        <w:t>2021)</w:t>
      </w:r>
      <w:r w:rsidR="001E05E2">
        <w:rPr>
          <w:rFonts w:ascii="Times New Roman" w:hAnsi="Times New Roman" w:cs="Times New Roman"/>
          <w:sz w:val="24"/>
          <w:szCs w:val="24"/>
        </w:rPr>
        <w:t xml:space="preserve">. Nordic countries lead the way with a whopping </w:t>
      </w:r>
      <w:r w:rsidR="00485959">
        <w:rPr>
          <w:rFonts w:ascii="Times New Roman" w:hAnsi="Times New Roman" w:cs="Times New Roman"/>
          <w:sz w:val="24"/>
          <w:szCs w:val="24"/>
        </w:rPr>
        <w:t>12% lead over</w:t>
      </w:r>
      <w:r w:rsidR="008D1760">
        <w:rPr>
          <w:rFonts w:ascii="Times New Roman" w:hAnsi="Times New Roman" w:cs="Times New Roman"/>
          <w:sz w:val="24"/>
          <w:szCs w:val="24"/>
        </w:rPr>
        <w:t xml:space="preserve"> the rest of the West.</w:t>
      </w:r>
      <w:r w:rsidR="0011649B">
        <w:rPr>
          <w:rFonts w:ascii="Times New Roman" w:hAnsi="Times New Roman" w:cs="Times New Roman"/>
          <w:sz w:val="24"/>
          <w:szCs w:val="24"/>
        </w:rPr>
        <w:t xml:space="preserve"> This is mainly due to their social-democratic ways of thinking</w:t>
      </w:r>
      <w:r w:rsidR="00B12860">
        <w:rPr>
          <w:rFonts w:ascii="Times New Roman" w:hAnsi="Times New Roman" w:cs="Times New Roman"/>
          <w:sz w:val="24"/>
          <w:szCs w:val="24"/>
        </w:rPr>
        <w:t xml:space="preserve"> and </w:t>
      </w:r>
      <w:r w:rsidR="00E35D4A">
        <w:rPr>
          <w:rFonts w:ascii="Times New Roman" w:hAnsi="Times New Roman" w:cs="Times New Roman"/>
          <w:sz w:val="24"/>
          <w:szCs w:val="24"/>
        </w:rPr>
        <w:t>collectivist</w:t>
      </w:r>
      <w:r w:rsidR="00B12860">
        <w:rPr>
          <w:rFonts w:ascii="Times New Roman" w:hAnsi="Times New Roman" w:cs="Times New Roman"/>
          <w:sz w:val="24"/>
          <w:szCs w:val="24"/>
        </w:rPr>
        <w:t xml:space="preserve"> </w:t>
      </w:r>
      <w:r w:rsidR="00B52214">
        <w:rPr>
          <w:rFonts w:ascii="Times New Roman" w:hAnsi="Times New Roman" w:cs="Times New Roman"/>
          <w:sz w:val="24"/>
          <w:szCs w:val="24"/>
        </w:rPr>
        <w:t>attitudes</w:t>
      </w:r>
      <w:r w:rsidR="00B12860">
        <w:rPr>
          <w:rFonts w:ascii="Times New Roman" w:hAnsi="Times New Roman" w:cs="Times New Roman"/>
          <w:sz w:val="24"/>
          <w:szCs w:val="24"/>
        </w:rPr>
        <w:t xml:space="preserve"> towards social safety nets</w:t>
      </w:r>
      <w:r w:rsidR="00B52214">
        <w:rPr>
          <w:rFonts w:ascii="Times New Roman" w:hAnsi="Times New Roman" w:cs="Times New Roman"/>
          <w:sz w:val="24"/>
          <w:szCs w:val="24"/>
        </w:rPr>
        <w:t>. In one study of Finnish youth</w:t>
      </w:r>
      <w:r w:rsidR="00E35D4A">
        <w:rPr>
          <w:rFonts w:ascii="Times New Roman" w:hAnsi="Times New Roman" w:cs="Times New Roman"/>
          <w:sz w:val="24"/>
          <w:szCs w:val="24"/>
        </w:rPr>
        <w:t>,</w:t>
      </w:r>
      <w:r w:rsidR="002B28CA">
        <w:rPr>
          <w:rFonts w:ascii="Times New Roman" w:hAnsi="Times New Roman" w:cs="Times New Roman"/>
          <w:sz w:val="24"/>
          <w:szCs w:val="24"/>
        </w:rPr>
        <w:t xml:space="preserve"> the key ideas of</w:t>
      </w:r>
      <w:r w:rsidR="0082491D">
        <w:rPr>
          <w:rFonts w:ascii="Times New Roman" w:hAnsi="Times New Roman" w:cs="Times New Roman"/>
          <w:sz w:val="24"/>
          <w:szCs w:val="24"/>
        </w:rPr>
        <w:t xml:space="preserve"> the government taking care of the social welfare of its citizens</w:t>
      </w:r>
      <w:r w:rsidR="00BB3EC6">
        <w:rPr>
          <w:rFonts w:ascii="Times New Roman" w:hAnsi="Times New Roman" w:cs="Times New Roman"/>
          <w:sz w:val="24"/>
          <w:szCs w:val="24"/>
        </w:rPr>
        <w:t xml:space="preserve"> </w:t>
      </w:r>
      <w:r w:rsidR="0082491D">
        <w:rPr>
          <w:rFonts w:ascii="Times New Roman" w:hAnsi="Times New Roman" w:cs="Times New Roman"/>
          <w:sz w:val="24"/>
          <w:szCs w:val="24"/>
        </w:rPr>
        <w:t xml:space="preserve">are still </w:t>
      </w:r>
      <w:r w:rsidR="00455AFD">
        <w:rPr>
          <w:rFonts w:ascii="Times New Roman" w:hAnsi="Times New Roman" w:cs="Times New Roman"/>
          <w:sz w:val="24"/>
          <w:szCs w:val="24"/>
        </w:rPr>
        <w:t xml:space="preserve">regarded as a vastly important policy and </w:t>
      </w:r>
      <w:r w:rsidR="00EC037A">
        <w:rPr>
          <w:rFonts w:ascii="Times New Roman" w:hAnsi="Times New Roman" w:cs="Times New Roman"/>
          <w:sz w:val="24"/>
          <w:szCs w:val="24"/>
        </w:rPr>
        <w:t xml:space="preserve">this way </w:t>
      </w:r>
      <w:r w:rsidR="00455AFD">
        <w:rPr>
          <w:rFonts w:ascii="Times New Roman" w:hAnsi="Times New Roman" w:cs="Times New Roman"/>
          <w:sz w:val="24"/>
          <w:szCs w:val="24"/>
        </w:rPr>
        <w:t>of thinking amongst its citizens</w:t>
      </w:r>
      <w:r w:rsidR="00611858">
        <w:rPr>
          <w:rFonts w:ascii="Times New Roman" w:hAnsi="Times New Roman" w:cs="Times New Roman"/>
          <w:sz w:val="24"/>
          <w:szCs w:val="24"/>
        </w:rPr>
        <w:t xml:space="preserve"> helps promote parity</w:t>
      </w:r>
      <w:r w:rsidR="00455AFD">
        <w:rPr>
          <w:rFonts w:ascii="Times New Roman" w:hAnsi="Times New Roman" w:cs="Times New Roman"/>
          <w:sz w:val="24"/>
          <w:szCs w:val="24"/>
        </w:rPr>
        <w:t xml:space="preserve">, regardless of age or economic standing </w:t>
      </w:r>
      <w:r w:rsidR="00455AFD">
        <w:rPr>
          <w:rFonts w:ascii="Times New Roman" w:hAnsi="Times New Roman" w:cs="Times New Roman"/>
          <w:sz w:val="24"/>
          <w:szCs w:val="24"/>
        </w:rPr>
        <w:t>(</w:t>
      </w:r>
      <w:r w:rsidR="00237E73">
        <w:rPr>
          <w:rFonts w:ascii="Times New Roman" w:hAnsi="Times New Roman" w:cs="Times New Roman"/>
          <w:sz w:val="24"/>
          <w:szCs w:val="24"/>
        </w:rPr>
        <w:t>Rantagen et al 2015)</w:t>
      </w:r>
      <w:r w:rsidR="00E35D4A">
        <w:rPr>
          <w:rFonts w:ascii="Times New Roman" w:hAnsi="Times New Roman" w:cs="Times New Roman"/>
          <w:sz w:val="24"/>
          <w:szCs w:val="24"/>
        </w:rPr>
        <w:t>.</w:t>
      </w:r>
      <w:r w:rsidR="006D16B7">
        <w:rPr>
          <w:rFonts w:ascii="Times New Roman" w:hAnsi="Times New Roman" w:cs="Times New Roman"/>
          <w:sz w:val="24"/>
          <w:szCs w:val="24"/>
        </w:rPr>
        <w:t xml:space="preserve"> But</w:t>
      </w:r>
      <w:r w:rsidR="0040390C">
        <w:rPr>
          <w:rFonts w:ascii="Times New Roman" w:hAnsi="Times New Roman" w:cs="Times New Roman"/>
          <w:sz w:val="24"/>
          <w:szCs w:val="24"/>
        </w:rPr>
        <w:t>,</w:t>
      </w:r>
      <w:r w:rsidR="006D16B7">
        <w:rPr>
          <w:rFonts w:ascii="Times New Roman" w:hAnsi="Times New Roman" w:cs="Times New Roman"/>
          <w:sz w:val="24"/>
          <w:szCs w:val="24"/>
        </w:rPr>
        <w:t xml:space="preserve"> in order to reach political parity we need </w:t>
      </w:r>
      <w:r w:rsidR="00112984">
        <w:rPr>
          <w:rFonts w:ascii="Times New Roman" w:hAnsi="Times New Roman" w:cs="Times New Roman"/>
          <w:sz w:val="24"/>
          <w:szCs w:val="24"/>
        </w:rPr>
        <w:t>everyone's</w:t>
      </w:r>
      <w:r w:rsidR="006D16B7">
        <w:rPr>
          <w:rFonts w:ascii="Times New Roman" w:hAnsi="Times New Roman" w:cs="Times New Roman"/>
          <w:sz w:val="24"/>
          <w:szCs w:val="24"/>
        </w:rPr>
        <w:t>' numbers to reach at least</w:t>
      </w:r>
      <w:r w:rsidR="000943F1">
        <w:rPr>
          <w:rFonts w:ascii="Times New Roman" w:hAnsi="Times New Roman" w:cs="Times New Roman"/>
          <w:sz w:val="24"/>
          <w:szCs w:val="24"/>
        </w:rPr>
        <w:t xml:space="preserve"> </w:t>
      </w:r>
      <w:r w:rsidR="00A17177">
        <w:rPr>
          <w:rFonts w:ascii="Times New Roman" w:hAnsi="Times New Roman" w:cs="Times New Roman"/>
          <w:sz w:val="24"/>
          <w:szCs w:val="24"/>
        </w:rPr>
        <w:t>50</w:t>
      </w:r>
      <w:r w:rsidR="00B54847">
        <w:rPr>
          <w:rFonts w:ascii="Times New Roman" w:hAnsi="Times New Roman" w:cs="Times New Roman"/>
          <w:sz w:val="24"/>
          <w:szCs w:val="24"/>
        </w:rPr>
        <w:t>% of all the seats to be hel</w:t>
      </w:r>
      <w:r w:rsidR="008206C4">
        <w:rPr>
          <w:rFonts w:ascii="Times New Roman" w:hAnsi="Times New Roman" w:cs="Times New Roman"/>
          <w:sz w:val="24"/>
          <w:szCs w:val="24"/>
        </w:rPr>
        <w:t>d</w:t>
      </w:r>
      <w:r w:rsidR="00B54847">
        <w:rPr>
          <w:rFonts w:ascii="Times New Roman" w:hAnsi="Times New Roman" w:cs="Times New Roman"/>
          <w:sz w:val="24"/>
          <w:szCs w:val="24"/>
        </w:rPr>
        <w:t xml:space="preserve"> by women.</w:t>
      </w:r>
      <w:r w:rsidR="00B06DA5">
        <w:rPr>
          <w:rFonts w:ascii="Times New Roman" w:hAnsi="Times New Roman" w:cs="Times New Roman"/>
          <w:sz w:val="24"/>
          <w:szCs w:val="24"/>
        </w:rPr>
        <w:t xml:space="preserve"> And</w:t>
      </w:r>
      <w:r w:rsidR="00D72DAF">
        <w:rPr>
          <w:rFonts w:ascii="Times New Roman" w:hAnsi="Times New Roman" w:cs="Times New Roman"/>
          <w:sz w:val="24"/>
          <w:szCs w:val="24"/>
        </w:rPr>
        <w:t>,</w:t>
      </w:r>
      <w:r w:rsidR="00B06DA5">
        <w:rPr>
          <w:rFonts w:ascii="Times New Roman" w:hAnsi="Times New Roman" w:cs="Times New Roman"/>
          <w:sz w:val="24"/>
          <w:szCs w:val="24"/>
        </w:rPr>
        <w:t xml:space="preserve"> since women make up 51% of the population</w:t>
      </w:r>
      <w:r w:rsidR="00265EFE">
        <w:rPr>
          <w:rFonts w:ascii="Times New Roman" w:hAnsi="Times New Roman" w:cs="Times New Roman"/>
          <w:sz w:val="24"/>
          <w:szCs w:val="24"/>
        </w:rPr>
        <w:t xml:space="preserve">, it is only </w:t>
      </w:r>
      <w:r w:rsidR="00754A0E">
        <w:rPr>
          <w:rFonts w:ascii="Times New Roman" w:hAnsi="Times New Roman" w:cs="Times New Roman"/>
          <w:sz w:val="24"/>
          <w:szCs w:val="24"/>
        </w:rPr>
        <w:t>fair</w:t>
      </w:r>
      <w:r w:rsidR="00265EFE">
        <w:rPr>
          <w:rFonts w:ascii="Times New Roman" w:hAnsi="Times New Roman" w:cs="Times New Roman"/>
          <w:sz w:val="24"/>
          <w:szCs w:val="24"/>
        </w:rPr>
        <w:t xml:space="preserve"> that women also make up at least half of the </w:t>
      </w:r>
      <w:r w:rsidR="00754A0E">
        <w:rPr>
          <w:rFonts w:ascii="Times New Roman" w:hAnsi="Times New Roman" w:cs="Times New Roman"/>
          <w:sz w:val="24"/>
          <w:szCs w:val="24"/>
        </w:rPr>
        <w:t>governances</w:t>
      </w:r>
      <w:r w:rsidR="00D72DAF">
        <w:rPr>
          <w:rFonts w:ascii="Times New Roman" w:hAnsi="Times New Roman" w:cs="Times New Roman"/>
          <w:sz w:val="24"/>
          <w:szCs w:val="24"/>
        </w:rPr>
        <w:t>.</w:t>
      </w:r>
      <w:r w:rsidR="0040390C">
        <w:rPr>
          <w:rFonts w:ascii="Times New Roman" w:hAnsi="Times New Roman" w:cs="Times New Roman"/>
          <w:sz w:val="24"/>
          <w:szCs w:val="24"/>
        </w:rPr>
        <w:t xml:space="preserve"> The reason this is so important is that </w:t>
      </w:r>
      <w:r w:rsidR="006C5921">
        <w:rPr>
          <w:rFonts w:ascii="Times New Roman" w:hAnsi="Times New Roman" w:cs="Times New Roman"/>
          <w:sz w:val="24"/>
          <w:szCs w:val="24"/>
        </w:rPr>
        <w:t xml:space="preserve">political </w:t>
      </w:r>
      <w:r w:rsidR="000C00BC">
        <w:rPr>
          <w:rFonts w:ascii="Times New Roman" w:hAnsi="Times New Roman" w:cs="Times New Roman"/>
          <w:sz w:val="24"/>
          <w:szCs w:val="24"/>
        </w:rPr>
        <w:t>scientists</w:t>
      </w:r>
      <w:r w:rsidR="006C5921">
        <w:rPr>
          <w:rFonts w:ascii="Times New Roman" w:hAnsi="Times New Roman" w:cs="Times New Roman"/>
          <w:sz w:val="24"/>
          <w:szCs w:val="24"/>
        </w:rPr>
        <w:t xml:space="preserve"> say that this is the magic number that </w:t>
      </w:r>
      <w:r w:rsidR="00486468">
        <w:rPr>
          <w:rFonts w:ascii="Times New Roman" w:hAnsi="Times New Roman" w:cs="Times New Roman"/>
          <w:sz w:val="24"/>
          <w:szCs w:val="24"/>
        </w:rPr>
        <w:t>gets</w:t>
      </w:r>
      <w:r w:rsidR="006C5921">
        <w:rPr>
          <w:rFonts w:ascii="Times New Roman" w:hAnsi="Times New Roman" w:cs="Times New Roman"/>
          <w:sz w:val="24"/>
          <w:szCs w:val="24"/>
        </w:rPr>
        <w:t xml:space="preserve"> the work th</w:t>
      </w:r>
      <w:r w:rsidR="00994F95">
        <w:rPr>
          <w:rFonts w:ascii="Times New Roman" w:hAnsi="Times New Roman" w:cs="Times New Roman"/>
          <w:sz w:val="24"/>
          <w:szCs w:val="24"/>
        </w:rPr>
        <w:t>at</w:t>
      </w:r>
      <w:r w:rsidR="006C5921">
        <w:rPr>
          <w:rFonts w:ascii="Times New Roman" w:hAnsi="Times New Roman" w:cs="Times New Roman"/>
          <w:sz w:val="24"/>
          <w:szCs w:val="24"/>
        </w:rPr>
        <w:t xml:space="preserve"> women politician</w:t>
      </w:r>
      <w:r w:rsidR="00A25624">
        <w:rPr>
          <w:rFonts w:ascii="Times New Roman" w:hAnsi="Times New Roman" w:cs="Times New Roman"/>
          <w:sz w:val="24"/>
          <w:szCs w:val="24"/>
        </w:rPr>
        <w:t xml:space="preserve">s </w:t>
      </w:r>
      <w:r w:rsidR="006C5921">
        <w:rPr>
          <w:rFonts w:ascii="Times New Roman" w:hAnsi="Times New Roman" w:cs="Times New Roman"/>
          <w:sz w:val="24"/>
          <w:szCs w:val="24"/>
        </w:rPr>
        <w:t>do</w:t>
      </w:r>
      <w:r w:rsidR="00A25624">
        <w:rPr>
          <w:rFonts w:ascii="Times New Roman" w:hAnsi="Times New Roman" w:cs="Times New Roman"/>
          <w:sz w:val="24"/>
          <w:szCs w:val="24"/>
        </w:rPr>
        <w:t xml:space="preserve"> to</w:t>
      </w:r>
      <w:r w:rsidR="006C5921">
        <w:rPr>
          <w:rFonts w:ascii="Times New Roman" w:hAnsi="Times New Roman" w:cs="Times New Roman"/>
          <w:sz w:val="24"/>
          <w:szCs w:val="24"/>
        </w:rPr>
        <w:t xml:space="preserve"> make a </w:t>
      </w:r>
      <w:r w:rsidR="000C00BC">
        <w:rPr>
          <w:rFonts w:ascii="Times New Roman" w:hAnsi="Times New Roman" w:cs="Times New Roman"/>
          <w:sz w:val="24"/>
          <w:szCs w:val="24"/>
        </w:rPr>
        <w:t>difference</w:t>
      </w:r>
      <w:r w:rsidR="0026513C">
        <w:rPr>
          <w:rFonts w:ascii="Times New Roman" w:hAnsi="Times New Roman" w:cs="Times New Roman"/>
          <w:sz w:val="24"/>
          <w:szCs w:val="24"/>
        </w:rPr>
        <w:t xml:space="preserve">, </w:t>
      </w:r>
      <w:r w:rsidR="00EA3B41">
        <w:rPr>
          <w:rFonts w:ascii="Times New Roman" w:hAnsi="Times New Roman" w:cs="Times New Roman"/>
          <w:sz w:val="24"/>
          <w:szCs w:val="24"/>
        </w:rPr>
        <w:t>this</w:t>
      </w:r>
      <w:r w:rsidR="0026513C">
        <w:rPr>
          <w:rFonts w:ascii="Times New Roman" w:hAnsi="Times New Roman" w:cs="Times New Roman"/>
          <w:sz w:val="24"/>
          <w:szCs w:val="24"/>
        </w:rPr>
        <w:t xml:space="preserve"> is often </w:t>
      </w:r>
      <w:r w:rsidR="00EA3B41">
        <w:rPr>
          <w:rFonts w:ascii="Times New Roman" w:hAnsi="Times New Roman" w:cs="Times New Roman"/>
          <w:sz w:val="24"/>
          <w:szCs w:val="24"/>
        </w:rPr>
        <w:t>referred to as</w:t>
      </w:r>
      <w:r w:rsidR="00827920">
        <w:rPr>
          <w:rFonts w:ascii="Times New Roman" w:hAnsi="Times New Roman" w:cs="Times New Roman"/>
          <w:sz w:val="24"/>
          <w:szCs w:val="24"/>
        </w:rPr>
        <w:t xml:space="preserve"> </w:t>
      </w:r>
      <w:r w:rsidR="0026513C">
        <w:rPr>
          <w:rFonts w:ascii="Times New Roman" w:hAnsi="Times New Roman" w:cs="Times New Roman"/>
          <w:sz w:val="24"/>
          <w:szCs w:val="24"/>
        </w:rPr>
        <w:t>"critical mass"</w:t>
      </w:r>
      <w:r w:rsidR="00A25624">
        <w:rPr>
          <w:rFonts w:ascii="Times New Roman" w:hAnsi="Times New Roman" w:cs="Times New Roman"/>
          <w:sz w:val="24"/>
          <w:szCs w:val="24"/>
        </w:rPr>
        <w:t xml:space="preserve"> (Paxton et al 20</w:t>
      </w:r>
      <w:r w:rsidR="00737E67">
        <w:rPr>
          <w:rFonts w:ascii="Times New Roman" w:hAnsi="Times New Roman" w:cs="Times New Roman"/>
          <w:sz w:val="24"/>
          <w:szCs w:val="24"/>
        </w:rPr>
        <w:t>21</w:t>
      </w:r>
      <w:r w:rsidR="00A25624">
        <w:rPr>
          <w:rFonts w:ascii="Times New Roman" w:hAnsi="Times New Roman" w:cs="Times New Roman"/>
          <w:sz w:val="24"/>
          <w:szCs w:val="24"/>
        </w:rPr>
        <w:t>).</w:t>
      </w:r>
    </w:p>
    <w:p w:rsidR="00597809" w:rsidP="0029748E" w14:paraId="53C4C7C5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Studies show that when women are in office, they do indeed bring attention to</w:t>
      </w:r>
      <w:r w:rsidR="003907A8">
        <w:rPr>
          <w:rFonts w:ascii="Times New Roman" w:hAnsi="Times New Roman" w:cs="Times New Roman"/>
          <w:sz w:val="24"/>
          <w:szCs w:val="24"/>
        </w:rPr>
        <w:t xml:space="preserve"> women's issues more </w:t>
      </w:r>
      <w:r w:rsidR="00C957F8">
        <w:rPr>
          <w:rFonts w:ascii="Times New Roman" w:hAnsi="Times New Roman" w:cs="Times New Roman"/>
          <w:sz w:val="24"/>
          <w:szCs w:val="24"/>
        </w:rPr>
        <w:t>than</w:t>
      </w:r>
      <w:r w:rsidR="003907A8">
        <w:rPr>
          <w:rFonts w:ascii="Times New Roman" w:hAnsi="Times New Roman" w:cs="Times New Roman"/>
          <w:sz w:val="24"/>
          <w:szCs w:val="24"/>
        </w:rPr>
        <w:t xml:space="preserve"> men</w:t>
      </w:r>
      <w:r w:rsidR="00C957F8">
        <w:rPr>
          <w:rFonts w:ascii="Times New Roman" w:hAnsi="Times New Roman" w:cs="Times New Roman"/>
          <w:sz w:val="24"/>
          <w:szCs w:val="24"/>
        </w:rPr>
        <w:t xml:space="preserve"> </w:t>
      </w:r>
      <w:r w:rsidR="003907A8">
        <w:rPr>
          <w:rFonts w:ascii="Times New Roman" w:hAnsi="Times New Roman" w:cs="Times New Roman"/>
          <w:sz w:val="24"/>
          <w:szCs w:val="24"/>
        </w:rPr>
        <w:t>(P</w:t>
      </w:r>
      <w:r w:rsidR="00414440">
        <w:rPr>
          <w:rFonts w:ascii="Times New Roman" w:hAnsi="Times New Roman" w:cs="Times New Roman"/>
          <w:sz w:val="24"/>
          <w:szCs w:val="24"/>
        </w:rPr>
        <w:t xml:space="preserve">axton et al 2021). </w:t>
      </w:r>
      <w:r w:rsidR="00D36DEA">
        <w:rPr>
          <w:rFonts w:ascii="Times New Roman" w:hAnsi="Times New Roman" w:cs="Times New Roman"/>
          <w:sz w:val="24"/>
          <w:szCs w:val="24"/>
        </w:rPr>
        <w:t>In fact</w:t>
      </w:r>
      <w:r w:rsidR="00240F66">
        <w:rPr>
          <w:rFonts w:ascii="Times New Roman" w:hAnsi="Times New Roman" w:cs="Times New Roman"/>
          <w:sz w:val="24"/>
          <w:szCs w:val="24"/>
        </w:rPr>
        <w:t>,</w:t>
      </w:r>
      <w:r w:rsidR="00D36DEA">
        <w:rPr>
          <w:rFonts w:ascii="Times New Roman" w:hAnsi="Times New Roman" w:cs="Times New Roman"/>
          <w:sz w:val="24"/>
          <w:szCs w:val="24"/>
        </w:rPr>
        <w:t xml:space="preserve"> women who are in office</w:t>
      </w:r>
      <w:r w:rsidR="00283C39">
        <w:rPr>
          <w:rFonts w:ascii="Times New Roman" w:hAnsi="Times New Roman" w:cs="Times New Roman"/>
          <w:sz w:val="24"/>
          <w:szCs w:val="24"/>
        </w:rPr>
        <w:t xml:space="preserve"> bring home more funding to their constituents, pass more women's health legislation, do</w:t>
      </w:r>
      <w:r w:rsidR="000323CE">
        <w:rPr>
          <w:rFonts w:ascii="Times New Roman" w:hAnsi="Times New Roman" w:cs="Times New Roman"/>
          <w:sz w:val="24"/>
          <w:szCs w:val="24"/>
        </w:rPr>
        <w:t xml:space="preserve"> </w:t>
      </w:r>
      <w:r w:rsidR="00283C39">
        <w:rPr>
          <w:rFonts w:ascii="Times New Roman" w:hAnsi="Times New Roman" w:cs="Times New Roman"/>
          <w:sz w:val="24"/>
          <w:szCs w:val="24"/>
        </w:rPr>
        <w:t>more for violence against women</w:t>
      </w:r>
      <w:r w:rsidR="000323CE">
        <w:rPr>
          <w:rFonts w:ascii="Times New Roman" w:hAnsi="Times New Roman" w:cs="Times New Roman"/>
          <w:sz w:val="24"/>
          <w:szCs w:val="24"/>
        </w:rPr>
        <w:t>, and tend to make education more of a priority</w:t>
      </w:r>
      <w:r w:rsidR="00684E72">
        <w:rPr>
          <w:rFonts w:ascii="Times New Roman" w:hAnsi="Times New Roman" w:cs="Times New Roman"/>
          <w:sz w:val="24"/>
          <w:szCs w:val="24"/>
        </w:rPr>
        <w:t xml:space="preserve"> (Lawrence 2013)</w:t>
      </w:r>
      <w:r w:rsidR="000323CE">
        <w:rPr>
          <w:rFonts w:ascii="Times New Roman" w:hAnsi="Times New Roman" w:cs="Times New Roman"/>
          <w:sz w:val="24"/>
          <w:szCs w:val="24"/>
        </w:rPr>
        <w:t xml:space="preserve"> And these</w:t>
      </w:r>
      <w:r w:rsidR="00240F66">
        <w:rPr>
          <w:rFonts w:ascii="Times New Roman" w:hAnsi="Times New Roman" w:cs="Times New Roman"/>
          <w:sz w:val="24"/>
          <w:szCs w:val="24"/>
        </w:rPr>
        <w:t xml:space="preserve"> are the things that affect the women of these countries on a daily basis.</w:t>
      </w:r>
    </w:p>
    <w:p w:rsidR="00837162" w:rsidP="00597809" w14:paraId="47E84D50" w14:textId="14671E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80E">
        <w:rPr>
          <w:rFonts w:ascii="Times New Roman" w:hAnsi="Times New Roman" w:cs="Times New Roman"/>
          <w:sz w:val="24"/>
          <w:szCs w:val="24"/>
        </w:rPr>
        <w:t xml:space="preserve">However, </w:t>
      </w:r>
      <w:r w:rsidR="0013753A">
        <w:rPr>
          <w:rFonts w:ascii="Times New Roman" w:hAnsi="Times New Roman" w:cs="Times New Roman"/>
          <w:sz w:val="24"/>
          <w:szCs w:val="24"/>
        </w:rPr>
        <w:t xml:space="preserve">we must </w:t>
      </w:r>
      <w:r w:rsidR="001A180E">
        <w:rPr>
          <w:rFonts w:ascii="Times New Roman" w:hAnsi="Times New Roman" w:cs="Times New Roman"/>
          <w:sz w:val="24"/>
          <w:szCs w:val="24"/>
        </w:rPr>
        <w:t>ask</w:t>
      </w:r>
      <w:r w:rsidR="0013753A">
        <w:rPr>
          <w:rFonts w:ascii="Times New Roman" w:hAnsi="Times New Roman" w:cs="Times New Roman"/>
          <w:sz w:val="24"/>
          <w:szCs w:val="24"/>
        </w:rPr>
        <w:t>,</w:t>
      </w:r>
      <w:r w:rsidR="001A180E">
        <w:rPr>
          <w:rFonts w:ascii="Times New Roman" w:hAnsi="Times New Roman" w:cs="Times New Roman"/>
          <w:sz w:val="24"/>
          <w:szCs w:val="24"/>
        </w:rPr>
        <w:t xml:space="preserve"> why then </w:t>
      </w:r>
      <w:r w:rsidR="008D2564">
        <w:rPr>
          <w:rFonts w:ascii="Times New Roman" w:hAnsi="Times New Roman" w:cs="Times New Roman"/>
          <w:sz w:val="24"/>
          <w:szCs w:val="24"/>
        </w:rPr>
        <w:t>is not</w:t>
      </w:r>
      <w:r w:rsidR="001A180E">
        <w:rPr>
          <w:rFonts w:ascii="Times New Roman" w:hAnsi="Times New Roman" w:cs="Times New Roman"/>
          <w:sz w:val="24"/>
          <w:szCs w:val="24"/>
        </w:rPr>
        <w:t xml:space="preserve"> there already parity</w:t>
      </w:r>
      <w:r w:rsidR="009476BD">
        <w:rPr>
          <w:rFonts w:ascii="Times New Roman" w:hAnsi="Times New Roman" w:cs="Times New Roman"/>
          <w:sz w:val="24"/>
          <w:szCs w:val="24"/>
        </w:rPr>
        <w:t xml:space="preserve">? </w:t>
      </w:r>
      <w:r w:rsidR="006C69BC">
        <w:rPr>
          <w:rFonts w:ascii="Times New Roman" w:hAnsi="Times New Roman" w:cs="Times New Roman"/>
          <w:sz w:val="24"/>
          <w:szCs w:val="24"/>
        </w:rPr>
        <w:t xml:space="preserve">Despite </w:t>
      </w:r>
      <w:r w:rsidR="00E503C6">
        <w:rPr>
          <w:rFonts w:ascii="Times New Roman" w:hAnsi="Times New Roman" w:cs="Times New Roman"/>
          <w:sz w:val="24"/>
          <w:szCs w:val="24"/>
        </w:rPr>
        <w:t>many</w:t>
      </w:r>
      <w:r w:rsidR="006C69BC">
        <w:rPr>
          <w:rFonts w:ascii="Times New Roman" w:hAnsi="Times New Roman" w:cs="Times New Roman"/>
          <w:sz w:val="24"/>
          <w:szCs w:val="24"/>
        </w:rPr>
        <w:t xml:space="preserve"> women </w:t>
      </w:r>
      <w:r w:rsidR="00FB3469">
        <w:rPr>
          <w:rFonts w:ascii="Times New Roman" w:hAnsi="Times New Roman" w:cs="Times New Roman"/>
          <w:sz w:val="24"/>
          <w:szCs w:val="24"/>
        </w:rPr>
        <w:t>having</w:t>
      </w:r>
      <w:r w:rsidR="006C69BC">
        <w:rPr>
          <w:rFonts w:ascii="Times New Roman" w:hAnsi="Times New Roman" w:cs="Times New Roman"/>
          <w:sz w:val="24"/>
          <w:szCs w:val="24"/>
        </w:rPr>
        <w:t xml:space="preserve"> more educat</w:t>
      </w:r>
      <w:r w:rsidR="00FB3469">
        <w:rPr>
          <w:rFonts w:ascii="Times New Roman" w:hAnsi="Times New Roman" w:cs="Times New Roman"/>
          <w:sz w:val="24"/>
          <w:szCs w:val="24"/>
        </w:rPr>
        <w:t>ion</w:t>
      </w:r>
      <w:r w:rsidR="006C69BC">
        <w:rPr>
          <w:rFonts w:ascii="Times New Roman" w:hAnsi="Times New Roman" w:cs="Times New Roman"/>
          <w:sz w:val="24"/>
          <w:szCs w:val="24"/>
        </w:rPr>
        <w:t xml:space="preserve"> and</w:t>
      </w:r>
      <w:r w:rsidR="00FB3469">
        <w:rPr>
          <w:rFonts w:ascii="Times New Roman" w:hAnsi="Times New Roman" w:cs="Times New Roman"/>
          <w:sz w:val="24"/>
          <w:szCs w:val="24"/>
        </w:rPr>
        <w:t xml:space="preserve"> having</w:t>
      </w:r>
      <w:r w:rsidR="006C69BC">
        <w:rPr>
          <w:rFonts w:ascii="Times New Roman" w:hAnsi="Times New Roman" w:cs="Times New Roman"/>
          <w:sz w:val="24"/>
          <w:szCs w:val="24"/>
        </w:rPr>
        <w:t xml:space="preserve"> more </w:t>
      </w:r>
      <w:r w:rsidR="00B65D53">
        <w:rPr>
          <w:rFonts w:ascii="Times New Roman" w:hAnsi="Times New Roman" w:cs="Times New Roman"/>
          <w:sz w:val="24"/>
          <w:szCs w:val="24"/>
        </w:rPr>
        <w:t>qualifi</w:t>
      </w:r>
      <w:r w:rsidR="00FB3469">
        <w:rPr>
          <w:rFonts w:ascii="Times New Roman" w:hAnsi="Times New Roman" w:cs="Times New Roman"/>
          <w:sz w:val="24"/>
          <w:szCs w:val="24"/>
        </w:rPr>
        <w:t>cations</w:t>
      </w:r>
      <w:r w:rsidR="00B65D53">
        <w:rPr>
          <w:rFonts w:ascii="Times New Roman" w:hAnsi="Times New Roman" w:cs="Times New Roman"/>
          <w:sz w:val="24"/>
          <w:szCs w:val="24"/>
        </w:rPr>
        <w:t>,</w:t>
      </w:r>
      <w:r w:rsidR="008D2564">
        <w:rPr>
          <w:rFonts w:ascii="Times New Roman" w:hAnsi="Times New Roman" w:cs="Times New Roman"/>
          <w:sz w:val="24"/>
          <w:szCs w:val="24"/>
        </w:rPr>
        <w:t xml:space="preserve"> there are a few key reasons that</w:t>
      </w:r>
      <w:r w:rsidR="00800CD9">
        <w:rPr>
          <w:rFonts w:ascii="Times New Roman" w:hAnsi="Times New Roman" w:cs="Times New Roman"/>
          <w:sz w:val="24"/>
          <w:szCs w:val="24"/>
        </w:rPr>
        <w:t xml:space="preserve"> hold women back from running for office. </w:t>
      </w:r>
      <w:r w:rsidR="00B1037E">
        <w:rPr>
          <w:rFonts w:ascii="Times New Roman" w:hAnsi="Times New Roman" w:cs="Times New Roman"/>
          <w:sz w:val="24"/>
          <w:szCs w:val="24"/>
        </w:rPr>
        <w:t xml:space="preserve">The double bind, meaning working outside the home while </w:t>
      </w:r>
      <w:r w:rsidR="00B33F8D">
        <w:rPr>
          <w:rFonts w:ascii="Times New Roman" w:hAnsi="Times New Roman" w:cs="Times New Roman"/>
          <w:sz w:val="24"/>
          <w:szCs w:val="24"/>
        </w:rPr>
        <w:t>simultaneously having</w:t>
      </w:r>
      <w:r w:rsidR="00B1037E">
        <w:rPr>
          <w:rFonts w:ascii="Times New Roman" w:hAnsi="Times New Roman" w:cs="Times New Roman"/>
          <w:sz w:val="24"/>
          <w:szCs w:val="24"/>
        </w:rPr>
        <w:t xml:space="preserve"> to run the household</w:t>
      </w:r>
      <w:r w:rsidR="00BB277A">
        <w:rPr>
          <w:rFonts w:ascii="Times New Roman" w:hAnsi="Times New Roman" w:cs="Times New Roman"/>
          <w:sz w:val="24"/>
          <w:szCs w:val="24"/>
        </w:rPr>
        <w:t xml:space="preserve"> is one. </w:t>
      </w:r>
      <w:r w:rsidR="00B33F8D">
        <w:rPr>
          <w:rFonts w:ascii="Times New Roman" w:hAnsi="Times New Roman" w:cs="Times New Roman"/>
          <w:sz w:val="24"/>
          <w:szCs w:val="24"/>
        </w:rPr>
        <w:t>Not being recruited by the countries' parties is another one</w:t>
      </w:r>
      <w:r w:rsidR="00086633">
        <w:rPr>
          <w:rFonts w:ascii="Times New Roman" w:hAnsi="Times New Roman" w:cs="Times New Roman"/>
          <w:sz w:val="24"/>
          <w:szCs w:val="24"/>
        </w:rPr>
        <w:t xml:space="preserve">. </w:t>
      </w:r>
      <w:r w:rsidR="00B43966">
        <w:rPr>
          <w:rFonts w:ascii="Times New Roman" w:hAnsi="Times New Roman" w:cs="Times New Roman"/>
          <w:sz w:val="24"/>
          <w:szCs w:val="24"/>
        </w:rPr>
        <w:t>In a study about US party recruitment, it</w:t>
      </w:r>
      <w:r w:rsidR="007656F0">
        <w:rPr>
          <w:rFonts w:ascii="Times New Roman" w:hAnsi="Times New Roman" w:cs="Times New Roman"/>
          <w:sz w:val="24"/>
          <w:szCs w:val="24"/>
        </w:rPr>
        <w:t xml:space="preserve"> is</w:t>
      </w:r>
      <w:r w:rsidR="00B43966">
        <w:rPr>
          <w:rFonts w:ascii="Times New Roman" w:hAnsi="Times New Roman" w:cs="Times New Roman"/>
          <w:sz w:val="24"/>
          <w:szCs w:val="24"/>
        </w:rPr>
        <w:t xml:space="preserve"> stated </w:t>
      </w:r>
      <w:r w:rsidR="007656F0">
        <w:rPr>
          <w:rFonts w:ascii="Times New Roman" w:hAnsi="Times New Roman" w:cs="Times New Roman"/>
          <w:sz w:val="24"/>
          <w:szCs w:val="24"/>
        </w:rPr>
        <w:t xml:space="preserve">that </w:t>
      </w:r>
      <w:r w:rsidR="00B43966">
        <w:rPr>
          <w:rFonts w:ascii="Times New Roman" w:hAnsi="Times New Roman" w:cs="Times New Roman"/>
          <w:sz w:val="24"/>
          <w:szCs w:val="24"/>
        </w:rPr>
        <w:t>"</w:t>
      </w:r>
      <w:r w:rsidR="00C4114B">
        <w:rPr>
          <w:rFonts w:ascii="Times New Roman" w:hAnsi="Times New Roman" w:cs="Times New Roman"/>
          <w:sz w:val="24"/>
          <w:szCs w:val="24"/>
        </w:rPr>
        <w:t xml:space="preserve">Research and advocacy on women's electoral advantages and the electoral benefits of expanding pools of </w:t>
      </w:r>
      <w:r w:rsidR="003C628A">
        <w:rPr>
          <w:rFonts w:ascii="Times New Roman" w:hAnsi="Times New Roman" w:cs="Times New Roman"/>
          <w:sz w:val="24"/>
          <w:szCs w:val="24"/>
        </w:rPr>
        <w:t>candidate</w:t>
      </w:r>
      <w:r w:rsidR="00C4114B">
        <w:rPr>
          <w:rFonts w:ascii="Times New Roman" w:hAnsi="Times New Roman" w:cs="Times New Roman"/>
          <w:sz w:val="24"/>
          <w:szCs w:val="24"/>
        </w:rPr>
        <w:t xml:space="preserve"> credentials can help to alter the </w:t>
      </w:r>
      <w:r w:rsidR="003C628A">
        <w:rPr>
          <w:rFonts w:ascii="Times New Roman" w:hAnsi="Times New Roman" w:cs="Times New Roman"/>
          <w:sz w:val="24"/>
          <w:szCs w:val="24"/>
        </w:rPr>
        <w:t>operation</w:t>
      </w:r>
      <w:r w:rsidR="00C4114B">
        <w:rPr>
          <w:rFonts w:ascii="Times New Roman" w:hAnsi="Times New Roman" w:cs="Times New Roman"/>
          <w:sz w:val="24"/>
          <w:szCs w:val="24"/>
        </w:rPr>
        <w:t xml:space="preserve"> procedures and norms of </w:t>
      </w:r>
      <w:r w:rsidR="00080B42">
        <w:rPr>
          <w:rFonts w:ascii="Times New Roman" w:hAnsi="Times New Roman" w:cs="Times New Roman"/>
          <w:sz w:val="24"/>
          <w:szCs w:val="24"/>
        </w:rPr>
        <w:t xml:space="preserve">political </w:t>
      </w:r>
      <w:r w:rsidR="003C628A">
        <w:rPr>
          <w:rFonts w:ascii="Times New Roman" w:hAnsi="Times New Roman" w:cs="Times New Roman"/>
          <w:sz w:val="24"/>
          <w:szCs w:val="24"/>
        </w:rPr>
        <w:t>institutions</w:t>
      </w:r>
      <w:r w:rsidR="00080B42">
        <w:rPr>
          <w:rFonts w:ascii="Times New Roman" w:hAnsi="Times New Roman" w:cs="Times New Roman"/>
          <w:sz w:val="24"/>
          <w:szCs w:val="24"/>
        </w:rPr>
        <w:t xml:space="preserve"> in the US</w:t>
      </w:r>
      <w:r w:rsidR="003C628A">
        <w:rPr>
          <w:rFonts w:ascii="Times New Roman" w:hAnsi="Times New Roman" w:cs="Times New Roman"/>
          <w:sz w:val="24"/>
          <w:szCs w:val="24"/>
        </w:rPr>
        <w:t>"</w:t>
      </w:r>
      <w:r w:rsidR="00FB3A81">
        <w:rPr>
          <w:rFonts w:ascii="Times New Roman" w:hAnsi="Times New Roman" w:cs="Times New Roman"/>
          <w:sz w:val="24"/>
          <w:szCs w:val="24"/>
        </w:rPr>
        <w:t xml:space="preserve"> (Dittmar</w:t>
      </w:r>
      <w:r w:rsidR="003C628A">
        <w:rPr>
          <w:rFonts w:ascii="Times New Roman" w:hAnsi="Times New Roman" w:cs="Times New Roman"/>
          <w:sz w:val="24"/>
          <w:szCs w:val="24"/>
        </w:rPr>
        <w:t xml:space="preserve"> 2015).</w:t>
      </w:r>
      <w:r w:rsidR="00597809">
        <w:rPr>
          <w:rFonts w:ascii="Times New Roman" w:hAnsi="Times New Roman" w:cs="Times New Roman"/>
          <w:sz w:val="24"/>
          <w:szCs w:val="24"/>
        </w:rPr>
        <w:t xml:space="preserve"> This means we need to change how we recruit women to run for office in the first place in order to gain the benefits of having women in office.</w:t>
      </w:r>
      <w:r w:rsidR="00E85DAA">
        <w:rPr>
          <w:rFonts w:ascii="Times New Roman" w:hAnsi="Times New Roman" w:cs="Times New Roman"/>
          <w:sz w:val="24"/>
          <w:szCs w:val="24"/>
        </w:rPr>
        <w:t xml:space="preserve"> </w:t>
      </w:r>
      <w:r w:rsidR="00CD09C5">
        <w:rPr>
          <w:rFonts w:ascii="Times New Roman" w:hAnsi="Times New Roman" w:cs="Times New Roman"/>
          <w:sz w:val="24"/>
          <w:szCs w:val="24"/>
        </w:rPr>
        <w:t>Other reasons exist such as</w:t>
      </w:r>
      <w:r w:rsidR="00904F34">
        <w:rPr>
          <w:rFonts w:ascii="Times New Roman" w:hAnsi="Times New Roman" w:cs="Times New Roman"/>
          <w:sz w:val="24"/>
          <w:szCs w:val="24"/>
        </w:rPr>
        <w:t>;</w:t>
      </w:r>
      <w:r w:rsidR="00CD09C5">
        <w:rPr>
          <w:rFonts w:ascii="Times New Roman" w:hAnsi="Times New Roman" w:cs="Times New Roman"/>
          <w:sz w:val="24"/>
          <w:szCs w:val="24"/>
        </w:rPr>
        <w:t xml:space="preserve"> l</w:t>
      </w:r>
      <w:r w:rsidR="001C1DCD">
        <w:rPr>
          <w:rFonts w:ascii="Times New Roman" w:hAnsi="Times New Roman" w:cs="Times New Roman"/>
          <w:sz w:val="24"/>
          <w:szCs w:val="24"/>
        </w:rPr>
        <w:t>ack of m</w:t>
      </w:r>
      <w:r w:rsidR="00E85DAA">
        <w:rPr>
          <w:rFonts w:ascii="Times New Roman" w:hAnsi="Times New Roman" w:cs="Times New Roman"/>
          <w:sz w:val="24"/>
          <w:szCs w:val="24"/>
        </w:rPr>
        <w:t>o</w:t>
      </w:r>
      <w:r w:rsidR="000C49C8">
        <w:rPr>
          <w:rFonts w:ascii="Times New Roman" w:hAnsi="Times New Roman" w:cs="Times New Roman"/>
          <w:sz w:val="24"/>
          <w:szCs w:val="24"/>
        </w:rPr>
        <w:t>ney,</w:t>
      </w:r>
      <w:r w:rsidR="004D0BBC">
        <w:rPr>
          <w:rFonts w:ascii="Times New Roman" w:hAnsi="Times New Roman" w:cs="Times New Roman"/>
          <w:sz w:val="24"/>
          <w:szCs w:val="24"/>
        </w:rPr>
        <w:t xml:space="preserve"> intersectional </w:t>
      </w:r>
      <w:r w:rsidR="00537576">
        <w:rPr>
          <w:rFonts w:ascii="Times New Roman" w:hAnsi="Times New Roman" w:cs="Times New Roman"/>
          <w:sz w:val="24"/>
          <w:szCs w:val="24"/>
        </w:rPr>
        <w:t>barriers,</w:t>
      </w:r>
      <w:r w:rsidR="000C49C8">
        <w:rPr>
          <w:rFonts w:ascii="Times New Roman" w:hAnsi="Times New Roman" w:cs="Times New Roman"/>
          <w:sz w:val="24"/>
          <w:szCs w:val="24"/>
        </w:rPr>
        <w:t xml:space="preserve"> fear of harassment and other forms of sex discrimination and crimes, </w:t>
      </w:r>
      <w:r w:rsidR="00E06BA9">
        <w:rPr>
          <w:rFonts w:ascii="Times New Roman" w:hAnsi="Times New Roman" w:cs="Times New Roman"/>
          <w:sz w:val="24"/>
          <w:szCs w:val="24"/>
        </w:rPr>
        <w:t xml:space="preserve">lack of symbolic and descriptive representation (meaning we do not </w:t>
      </w:r>
      <w:r w:rsidR="00E06BA9">
        <w:rPr>
          <w:rFonts w:ascii="Times New Roman" w:hAnsi="Times New Roman" w:cs="Times New Roman"/>
          <w:sz w:val="24"/>
          <w:szCs w:val="24"/>
        </w:rPr>
        <w:t>s</w:t>
      </w:r>
      <w:r w:rsidR="009C690C">
        <w:rPr>
          <w:rFonts w:ascii="Times New Roman" w:hAnsi="Times New Roman" w:cs="Times New Roman"/>
          <w:sz w:val="24"/>
          <w:szCs w:val="24"/>
        </w:rPr>
        <w:t xml:space="preserve">ee enough women who are like us in office), </w:t>
      </w:r>
      <w:r w:rsidR="008619A7">
        <w:rPr>
          <w:rFonts w:ascii="Times New Roman" w:hAnsi="Times New Roman" w:cs="Times New Roman"/>
          <w:sz w:val="24"/>
          <w:szCs w:val="24"/>
        </w:rPr>
        <w:t>lack of confidence and outside encouragement,</w:t>
      </w:r>
      <w:r w:rsidR="00FA76CE">
        <w:rPr>
          <w:rFonts w:ascii="Times New Roman" w:hAnsi="Times New Roman" w:cs="Times New Roman"/>
          <w:sz w:val="24"/>
          <w:szCs w:val="24"/>
        </w:rPr>
        <w:t xml:space="preserve"> and fewer women in the feeder car</w:t>
      </w:r>
      <w:r w:rsidR="00653D78">
        <w:rPr>
          <w:rFonts w:ascii="Times New Roman" w:hAnsi="Times New Roman" w:cs="Times New Roman"/>
          <w:sz w:val="24"/>
          <w:szCs w:val="24"/>
        </w:rPr>
        <w:t>e</w:t>
      </w:r>
      <w:r w:rsidR="00FA76CE">
        <w:rPr>
          <w:rFonts w:ascii="Times New Roman" w:hAnsi="Times New Roman" w:cs="Times New Roman"/>
          <w:sz w:val="24"/>
          <w:szCs w:val="24"/>
        </w:rPr>
        <w:t>ers such as law</w:t>
      </w:r>
      <w:r w:rsidR="00225FAA">
        <w:rPr>
          <w:rFonts w:ascii="Times New Roman" w:hAnsi="Times New Roman" w:cs="Times New Roman"/>
          <w:sz w:val="24"/>
          <w:szCs w:val="24"/>
        </w:rPr>
        <w:t xml:space="preserve"> or</w:t>
      </w:r>
      <w:r w:rsidR="00653D78">
        <w:rPr>
          <w:rFonts w:ascii="Times New Roman" w:hAnsi="Times New Roman" w:cs="Times New Roman"/>
          <w:sz w:val="24"/>
          <w:szCs w:val="24"/>
        </w:rPr>
        <w:t xml:space="preserve"> business</w:t>
      </w:r>
      <w:r w:rsidR="00B65D53">
        <w:rPr>
          <w:rFonts w:ascii="Times New Roman" w:hAnsi="Times New Roman" w:cs="Times New Roman"/>
          <w:sz w:val="24"/>
          <w:szCs w:val="24"/>
        </w:rPr>
        <w:t xml:space="preserve"> (Paxton</w:t>
      </w:r>
      <w:r w:rsidR="008F29B9">
        <w:rPr>
          <w:rFonts w:ascii="Times New Roman" w:hAnsi="Times New Roman" w:cs="Times New Roman"/>
          <w:sz w:val="24"/>
          <w:szCs w:val="24"/>
        </w:rPr>
        <w:t xml:space="preserve"> et al</w:t>
      </w:r>
      <w:r w:rsidR="00B65D53">
        <w:rPr>
          <w:rFonts w:ascii="Times New Roman" w:hAnsi="Times New Roman" w:cs="Times New Roman"/>
          <w:sz w:val="24"/>
          <w:szCs w:val="24"/>
        </w:rPr>
        <w:t xml:space="preserve"> 2021)</w:t>
      </w:r>
      <w:r w:rsidR="00691135">
        <w:rPr>
          <w:rFonts w:ascii="Times New Roman" w:hAnsi="Times New Roman" w:cs="Times New Roman"/>
          <w:sz w:val="24"/>
          <w:szCs w:val="24"/>
        </w:rPr>
        <w:t xml:space="preserve"> We must urgently try and find ways to overcome these barriers</w:t>
      </w:r>
      <w:r w:rsidR="005661BF">
        <w:rPr>
          <w:rFonts w:ascii="Times New Roman" w:hAnsi="Times New Roman" w:cs="Times New Roman"/>
          <w:sz w:val="24"/>
          <w:szCs w:val="24"/>
        </w:rPr>
        <w:t xml:space="preserve"> and get more women on the party tickets.</w:t>
      </w:r>
    </w:p>
    <w:p w:rsidR="00615368" w:rsidP="00597809" w14:paraId="33F4C4E0" w14:textId="7079AC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that we know some of the barriers, we can start to talk about what to do to fix t</w:t>
      </w:r>
      <w:r w:rsidR="00CE5EAD">
        <w:rPr>
          <w:rFonts w:ascii="Times New Roman" w:hAnsi="Times New Roman" w:cs="Times New Roman"/>
          <w:sz w:val="24"/>
          <w:szCs w:val="24"/>
        </w:rPr>
        <w:t>hem.</w:t>
      </w:r>
      <w:r w:rsidR="00897C97">
        <w:rPr>
          <w:rFonts w:ascii="Times New Roman" w:hAnsi="Times New Roman" w:cs="Times New Roman"/>
          <w:sz w:val="24"/>
          <w:szCs w:val="24"/>
        </w:rPr>
        <w:t xml:space="preserve"> </w:t>
      </w:r>
      <w:r w:rsidR="00B534C0">
        <w:rPr>
          <w:rFonts w:ascii="Times New Roman" w:hAnsi="Times New Roman" w:cs="Times New Roman"/>
          <w:sz w:val="24"/>
          <w:szCs w:val="24"/>
        </w:rPr>
        <w:t>If we talk about the double bind, then we need to talk about things like paid maternity leave</w:t>
      </w:r>
      <w:r w:rsidR="0068210A">
        <w:rPr>
          <w:rFonts w:ascii="Times New Roman" w:hAnsi="Times New Roman" w:cs="Times New Roman"/>
          <w:sz w:val="24"/>
          <w:szCs w:val="24"/>
        </w:rPr>
        <w:t xml:space="preserve"> and changing social norms</w:t>
      </w:r>
      <w:r w:rsidR="00AF30AD">
        <w:rPr>
          <w:rFonts w:ascii="Times New Roman" w:hAnsi="Times New Roman" w:cs="Times New Roman"/>
          <w:sz w:val="24"/>
          <w:szCs w:val="24"/>
        </w:rPr>
        <w:t>,</w:t>
      </w:r>
      <w:r w:rsidR="0068210A">
        <w:rPr>
          <w:rFonts w:ascii="Times New Roman" w:hAnsi="Times New Roman" w:cs="Times New Roman"/>
          <w:sz w:val="24"/>
          <w:szCs w:val="24"/>
        </w:rPr>
        <w:t xml:space="preserve"> </w:t>
      </w:r>
      <w:r w:rsidR="00F60D28">
        <w:rPr>
          <w:rFonts w:ascii="Times New Roman" w:hAnsi="Times New Roman" w:cs="Times New Roman"/>
          <w:sz w:val="24"/>
          <w:szCs w:val="24"/>
        </w:rPr>
        <w:t>like having</w:t>
      </w:r>
      <w:r w:rsidR="0068210A">
        <w:rPr>
          <w:rFonts w:ascii="Times New Roman" w:hAnsi="Times New Roman" w:cs="Times New Roman"/>
          <w:sz w:val="24"/>
          <w:szCs w:val="24"/>
        </w:rPr>
        <w:t xml:space="preserve"> fathers stay</w:t>
      </w:r>
      <w:r w:rsidR="006F48D5">
        <w:rPr>
          <w:rFonts w:ascii="Times New Roman" w:hAnsi="Times New Roman" w:cs="Times New Roman"/>
          <w:sz w:val="24"/>
          <w:szCs w:val="24"/>
        </w:rPr>
        <w:t xml:space="preserve"> at</w:t>
      </w:r>
      <w:r w:rsidR="0068210A">
        <w:rPr>
          <w:rFonts w:ascii="Times New Roman" w:hAnsi="Times New Roman" w:cs="Times New Roman"/>
          <w:sz w:val="24"/>
          <w:szCs w:val="24"/>
        </w:rPr>
        <w:t xml:space="preserve"> home</w:t>
      </w:r>
      <w:r w:rsidR="00AF30AD">
        <w:rPr>
          <w:rFonts w:ascii="Times New Roman" w:hAnsi="Times New Roman" w:cs="Times New Roman"/>
          <w:sz w:val="24"/>
          <w:szCs w:val="24"/>
        </w:rPr>
        <w:t xml:space="preserve"> and taking on domestic duties</w:t>
      </w:r>
      <w:r w:rsidR="0068210A">
        <w:rPr>
          <w:rFonts w:ascii="Times New Roman" w:hAnsi="Times New Roman" w:cs="Times New Roman"/>
          <w:sz w:val="24"/>
          <w:szCs w:val="24"/>
        </w:rPr>
        <w:t xml:space="preserve"> so that mothers can, if they choose, work full time in the political sector.</w:t>
      </w:r>
      <w:r w:rsidR="001E6301">
        <w:rPr>
          <w:rFonts w:ascii="Times New Roman" w:hAnsi="Times New Roman" w:cs="Times New Roman"/>
          <w:sz w:val="24"/>
          <w:szCs w:val="24"/>
        </w:rPr>
        <w:t xml:space="preserve"> Party recruitment efforts need to be expanded</w:t>
      </w:r>
      <w:r w:rsidR="00A34659">
        <w:rPr>
          <w:rFonts w:ascii="Times New Roman" w:hAnsi="Times New Roman" w:cs="Times New Roman"/>
          <w:sz w:val="24"/>
          <w:szCs w:val="24"/>
        </w:rPr>
        <w:t xml:space="preserve">. The good ole boys club comes to mind when we talk about party recruitment. </w:t>
      </w:r>
      <w:r w:rsidR="000D3E73">
        <w:rPr>
          <w:rFonts w:ascii="Times New Roman" w:hAnsi="Times New Roman" w:cs="Times New Roman"/>
          <w:sz w:val="24"/>
          <w:szCs w:val="24"/>
        </w:rPr>
        <w:t>Men often head up recruiting efforts and will often go to f</w:t>
      </w:r>
      <w:r w:rsidR="00B1598B">
        <w:rPr>
          <w:rFonts w:ascii="Times New Roman" w:hAnsi="Times New Roman" w:cs="Times New Roman"/>
          <w:sz w:val="24"/>
          <w:szCs w:val="24"/>
        </w:rPr>
        <w:t xml:space="preserve">riends, family, or business </w:t>
      </w:r>
      <w:r w:rsidR="0064106C">
        <w:rPr>
          <w:rFonts w:ascii="Times New Roman" w:hAnsi="Times New Roman" w:cs="Times New Roman"/>
          <w:sz w:val="24"/>
          <w:szCs w:val="24"/>
        </w:rPr>
        <w:t>associates</w:t>
      </w:r>
      <w:r w:rsidR="00B1598B">
        <w:rPr>
          <w:rFonts w:ascii="Times New Roman" w:hAnsi="Times New Roman" w:cs="Times New Roman"/>
          <w:sz w:val="24"/>
          <w:szCs w:val="24"/>
        </w:rPr>
        <w:t xml:space="preserve">, </w:t>
      </w:r>
      <w:r w:rsidR="0064106C">
        <w:rPr>
          <w:rFonts w:ascii="Times New Roman" w:hAnsi="Times New Roman" w:cs="Times New Roman"/>
          <w:sz w:val="24"/>
          <w:szCs w:val="24"/>
        </w:rPr>
        <w:t xml:space="preserve"> also </w:t>
      </w:r>
      <w:r w:rsidR="00B1598B">
        <w:rPr>
          <w:rFonts w:ascii="Times New Roman" w:hAnsi="Times New Roman" w:cs="Times New Roman"/>
          <w:sz w:val="24"/>
          <w:szCs w:val="24"/>
        </w:rPr>
        <w:t xml:space="preserve">usually men, to find new </w:t>
      </w:r>
      <w:r w:rsidR="00B90909">
        <w:rPr>
          <w:rFonts w:ascii="Times New Roman" w:hAnsi="Times New Roman" w:cs="Times New Roman"/>
          <w:sz w:val="24"/>
          <w:szCs w:val="24"/>
        </w:rPr>
        <w:t>recruits</w:t>
      </w:r>
      <w:r w:rsidR="00B1598B">
        <w:rPr>
          <w:rFonts w:ascii="Times New Roman" w:hAnsi="Times New Roman" w:cs="Times New Roman"/>
          <w:sz w:val="24"/>
          <w:szCs w:val="24"/>
        </w:rPr>
        <w:t xml:space="preserve">, and we know once in office the </w:t>
      </w:r>
      <w:r w:rsidR="00B90909">
        <w:rPr>
          <w:rFonts w:ascii="Times New Roman" w:hAnsi="Times New Roman" w:cs="Times New Roman"/>
          <w:sz w:val="24"/>
          <w:szCs w:val="24"/>
        </w:rPr>
        <w:t>incumbent</w:t>
      </w:r>
      <w:r w:rsidR="00B1598B">
        <w:rPr>
          <w:rFonts w:ascii="Times New Roman" w:hAnsi="Times New Roman" w:cs="Times New Roman"/>
          <w:sz w:val="24"/>
          <w:szCs w:val="24"/>
        </w:rPr>
        <w:t xml:space="preserve"> </w:t>
      </w:r>
      <w:r w:rsidR="00B90909">
        <w:rPr>
          <w:rFonts w:ascii="Times New Roman" w:hAnsi="Times New Roman" w:cs="Times New Roman"/>
          <w:sz w:val="24"/>
          <w:szCs w:val="24"/>
        </w:rPr>
        <w:t>candidate</w:t>
      </w:r>
      <w:r w:rsidR="00B1598B">
        <w:rPr>
          <w:rFonts w:ascii="Times New Roman" w:hAnsi="Times New Roman" w:cs="Times New Roman"/>
          <w:sz w:val="24"/>
          <w:szCs w:val="24"/>
        </w:rPr>
        <w:t xml:space="preserve"> is more </w:t>
      </w:r>
      <w:r w:rsidR="00700C9E">
        <w:rPr>
          <w:rFonts w:ascii="Times New Roman" w:hAnsi="Times New Roman" w:cs="Times New Roman"/>
          <w:sz w:val="24"/>
          <w:szCs w:val="24"/>
        </w:rPr>
        <w:t>likely</w:t>
      </w:r>
      <w:r w:rsidR="00B1598B">
        <w:rPr>
          <w:rFonts w:ascii="Times New Roman" w:hAnsi="Times New Roman" w:cs="Times New Roman"/>
          <w:sz w:val="24"/>
          <w:szCs w:val="24"/>
        </w:rPr>
        <w:t xml:space="preserve"> to win</w:t>
      </w:r>
      <w:r w:rsidR="00B90909">
        <w:rPr>
          <w:rFonts w:ascii="Times New Roman" w:hAnsi="Times New Roman" w:cs="Times New Roman"/>
          <w:sz w:val="24"/>
          <w:szCs w:val="24"/>
        </w:rPr>
        <w:t xml:space="preserve">, thus </w:t>
      </w:r>
      <w:r w:rsidR="00D74167">
        <w:rPr>
          <w:rFonts w:ascii="Times New Roman" w:hAnsi="Times New Roman" w:cs="Times New Roman"/>
          <w:sz w:val="24"/>
          <w:szCs w:val="24"/>
        </w:rPr>
        <w:t>perpetuating</w:t>
      </w:r>
      <w:r w:rsidR="00B90909">
        <w:rPr>
          <w:rFonts w:ascii="Times New Roman" w:hAnsi="Times New Roman" w:cs="Times New Roman"/>
          <w:sz w:val="24"/>
          <w:szCs w:val="24"/>
        </w:rPr>
        <w:t xml:space="preserve"> the cycle of male dominating candidates.</w:t>
      </w:r>
      <w:r w:rsidR="00B901DD">
        <w:rPr>
          <w:rFonts w:ascii="Times New Roman" w:hAnsi="Times New Roman" w:cs="Times New Roman"/>
          <w:sz w:val="24"/>
          <w:szCs w:val="24"/>
        </w:rPr>
        <w:t xml:space="preserve"> In the US there are groups such as Emily's list </w:t>
      </w:r>
      <w:r w:rsidR="00F76515">
        <w:rPr>
          <w:rFonts w:ascii="Times New Roman" w:hAnsi="Times New Roman" w:cs="Times New Roman"/>
          <w:sz w:val="24"/>
          <w:szCs w:val="24"/>
        </w:rPr>
        <w:t>for</w:t>
      </w:r>
      <w:r w:rsidR="00A92D91">
        <w:rPr>
          <w:rFonts w:ascii="Times New Roman" w:hAnsi="Times New Roman" w:cs="Times New Roman"/>
          <w:sz w:val="24"/>
          <w:szCs w:val="24"/>
        </w:rPr>
        <w:t xml:space="preserve"> female</w:t>
      </w:r>
      <w:r w:rsidR="00F76515">
        <w:rPr>
          <w:rFonts w:ascii="Times New Roman" w:hAnsi="Times New Roman" w:cs="Times New Roman"/>
          <w:sz w:val="24"/>
          <w:szCs w:val="24"/>
        </w:rPr>
        <w:t xml:space="preserve"> democrats and Maggie's List for Republican female candidates.</w:t>
      </w:r>
      <w:r w:rsidR="005767A8">
        <w:rPr>
          <w:rFonts w:ascii="Times New Roman" w:hAnsi="Times New Roman" w:cs="Times New Roman"/>
          <w:sz w:val="24"/>
          <w:szCs w:val="24"/>
        </w:rPr>
        <w:t xml:space="preserve"> </w:t>
      </w:r>
      <w:r w:rsidR="008E169D">
        <w:rPr>
          <w:rFonts w:ascii="Times New Roman" w:hAnsi="Times New Roman" w:cs="Times New Roman"/>
          <w:sz w:val="24"/>
          <w:szCs w:val="24"/>
        </w:rPr>
        <w:t xml:space="preserve"> </w:t>
      </w:r>
      <w:r w:rsidR="00A2323C">
        <w:rPr>
          <w:rFonts w:ascii="Times New Roman" w:hAnsi="Times New Roman" w:cs="Times New Roman"/>
          <w:sz w:val="24"/>
          <w:szCs w:val="24"/>
        </w:rPr>
        <w:t xml:space="preserve">In other parts of western </w:t>
      </w:r>
      <w:r w:rsidR="0078164C">
        <w:rPr>
          <w:rFonts w:ascii="Times New Roman" w:hAnsi="Times New Roman" w:cs="Times New Roman"/>
          <w:sz w:val="24"/>
          <w:szCs w:val="24"/>
        </w:rPr>
        <w:t>Europe,</w:t>
      </w:r>
      <w:r w:rsidR="00A2323C">
        <w:rPr>
          <w:rFonts w:ascii="Times New Roman" w:hAnsi="Times New Roman" w:cs="Times New Roman"/>
          <w:sz w:val="24"/>
          <w:szCs w:val="24"/>
        </w:rPr>
        <w:t xml:space="preserve"> </w:t>
      </w:r>
      <w:r w:rsidR="00B9062F">
        <w:rPr>
          <w:rFonts w:ascii="Times New Roman" w:hAnsi="Times New Roman" w:cs="Times New Roman"/>
          <w:sz w:val="24"/>
          <w:szCs w:val="24"/>
        </w:rPr>
        <w:t xml:space="preserve">they use </w:t>
      </w:r>
      <w:r w:rsidR="00170BDE">
        <w:rPr>
          <w:rFonts w:ascii="Times New Roman" w:hAnsi="Times New Roman" w:cs="Times New Roman"/>
          <w:sz w:val="24"/>
          <w:szCs w:val="24"/>
        </w:rPr>
        <w:t xml:space="preserve">proportional </w:t>
      </w:r>
      <w:r w:rsidR="00C0465A">
        <w:rPr>
          <w:rFonts w:ascii="Times New Roman" w:hAnsi="Times New Roman" w:cs="Times New Roman"/>
          <w:sz w:val="24"/>
          <w:szCs w:val="24"/>
        </w:rPr>
        <w:t>representation</w:t>
      </w:r>
      <w:r w:rsidR="0078164C">
        <w:rPr>
          <w:rFonts w:ascii="Times New Roman" w:hAnsi="Times New Roman" w:cs="Times New Roman"/>
          <w:sz w:val="24"/>
          <w:szCs w:val="24"/>
        </w:rPr>
        <w:t xml:space="preserve"> voting</w:t>
      </w:r>
      <w:r w:rsidR="00C0465A">
        <w:rPr>
          <w:rFonts w:ascii="Times New Roman" w:hAnsi="Times New Roman" w:cs="Times New Roman"/>
          <w:sz w:val="24"/>
          <w:szCs w:val="24"/>
        </w:rPr>
        <w:t>,</w:t>
      </w:r>
      <w:r w:rsidR="0062017D">
        <w:rPr>
          <w:rFonts w:ascii="Times New Roman" w:hAnsi="Times New Roman" w:cs="Times New Roman"/>
          <w:sz w:val="24"/>
          <w:szCs w:val="24"/>
        </w:rPr>
        <w:t xml:space="preserve"> these lists can be open or closed and can help</w:t>
      </w:r>
      <w:r w:rsidR="00C0465A">
        <w:rPr>
          <w:rFonts w:ascii="Times New Roman" w:hAnsi="Times New Roman" w:cs="Times New Roman"/>
          <w:sz w:val="24"/>
          <w:szCs w:val="24"/>
        </w:rPr>
        <w:t xml:space="preserve"> encourage people to vote for women.</w:t>
      </w:r>
      <w:r w:rsidR="0078164C">
        <w:rPr>
          <w:rFonts w:ascii="Times New Roman" w:hAnsi="Times New Roman" w:cs="Times New Roman"/>
          <w:sz w:val="24"/>
          <w:szCs w:val="24"/>
        </w:rPr>
        <w:t xml:space="preserve"> </w:t>
      </w:r>
      <w:r w:rsidR="007A4D89">
        <w:rPr>
          <w:rFonts w:ascii="Times New Roman" w:hAnsi="Times New Roman" w:cs="Times New Roman"/>
          <w:sz w:val="24"/>
          <w:szCs w:val="24"/>
        </w:rPr>
        <w:t>Candidates both male and female need a substantial amount of money to run a campaign and the higher the office the more money one needs.</w:t>
      </w:r>
      <w:r w:rsidR="00034E36">
        <w:rPr>
          <w:rFonts w:ascii="Times New Roman" w:hAnsi="Times New Roman" w:cs="Times New Roman"/>
          <w:sz w:val="24"/>
          <w:szCs w:val="24"/>
        </w:rPr>
        <w:t xml:space="preserve"> People</w:t>
      </w:r>
      <w:r w:rsidR="00396674">
        <w:rPr>
          <w:rFonts w:ascii="Times New Roman" w:hAnsi="Times New Roman" w:cs="Times New Roman"/>
          <w:sz w:val="24"/>
          <w:szCs w:val="24"/>
        </w:rPr>
        <w:t xml:space="preserve"> can help by donating to their local and national women's </w:t>
      </w:r>
      <w:r w:rsidR="00212735">
        <w:rPr>
          <w:rFonts w:ascii="Times New Roman" w:hAnsi="Times New Roman" w:cs="Times New Roman"/>
          <w:sz w:val="24"/>
          <w:szCs w:val="24"/>
        </w:rPr>
        <w:t>candidates'</w:t>
      </w:r>
      <w:r w:rsidR="00396674">
        <w:rPr>
          <w:rFonts w:ascii="Times New Roman" w:hAnsi="Times New Roman" w:cs="Times New Roman"/>
          <w:sz w:val="24"/>
          <w:szCs w:val="24"/>
        </w:rPr>
        <w:t xml:space="preserve"> funds. </w:t>
      </w:r>
      <w:r w:rsidR="00212735">
        <w:rPr>
          <w:rFonts w:ascii="Times New Roman" w:hAnsi="Times New Roman" w:cs="Times New Roman"/>
          <w:sz w:val="24"/>
          <w:szCs w:val="24"/>
        </w:rPr>
        <w:t xml:space="preserve">Intersectional barriers can be broken by supporting </w:t>
      </w:r>
      <w:r w:rsidR="008D6D48">
        <w:rPr>
          <w:rFonts w:ascii="Times New Roman" w:hAnsi="Times New Roman" w:cs="Times New Roman"/>
          <w:sz w:val="24"/>
          <w:szCs w:val="24"/>
        </w:rPr>
        <w:t>Indigenous</w:t>
      </w:r>
      <w:r w:rsidR="00212735">
        <w:rPr>
          <w:rFonts w:ascii="Times New Roman" w:hAnsi="Times New Roman" w:cs="Times New Roman"/>
          <w:sz w:val="24"/>
          <w:szCs w:val="24"/>
        </w:rPr>
        <w:t xml:space="preserve"> and </w:t>
      </w:r>
      <w:r w:rsidR="008D6D48">
        <w:rPr>
          <w:rFonts w:ascii="Times New Roman" w:hAnsi="Times New Roman" w:cs="Times New Roman"/>
          <w:sz w:val="24"/>
          <w:szCs w:val="24"/>
        </w:rPr>
        <w:t>W</w:t>
      </w:r>
      <w:r w:rsidR="00212735">
        <w:rPr>
          <w:rFonts w:ascii="Times New Roman" w:hAnsi="Times New Roman" w:cs="Times New Roman"/>
          <w:sz w:val="24"/>
          <w:szCs w:val="24"/>
        </w:rPr>
        <w:t xml:space="preserve">omen of </w:t>
      </w:r>
      <w:r w:rsidR="008D6D48">
        <w:rPr>
          <w:rFonts w:ascii="Times New Roman" w:hAnsi="Times New Roman" w:cs="Times New Roman"/>
          <w:sz w:val="24"/>
          <w:szCs w:val="24"/>
        </w:rPr>
        <w:t xml:space="preserve">color candidates. The </w:t>
      </w:r>
      <w:r w:rsidR="00C160A6">
        <w:rPr>
          <w:rFonts w:ascii="Times New Roman" w:hAnsi="Times New Roman" w:cs="Times New Roman"/>
          <w:sz w:val="24"/>
          <w:szCs w:val="24"/>
        </w:rPr>
        <w:t>confidence</w:t>
      </w:r>
      <w:r w:rsidR="008D6D48">
        <w:rPr>
          <w:rFonts w:ascii="Times New Roman" w:hAnsi="Times New Roman" w:cs="Times New Roman"/>
          <w:sz w:val="24"/>
          <w:szCs w:val="24"/>
        </w:rPr>
        <w:t xml:space="preserve"> gap comes about when girls and young women do not think that they have the skills, education, or </w:t>
      </w:r>
      <w:r w:rsidR="00C160A6">
        <w:rPr>
          <w:rFonts w:ascii="Times New Roman" w:hAnsi="Times New Roman" w:cs="Times New Roman"/>
          <w:sz w:val="24"/>
          <w:szCs w:val="24"/>
        </w:rPr>
        <w:t>experience to run for office. This can be broken by sho</w:t>
      </w:r>
      <w:r w:rsidR="00055065">
        <w:rPr>
          <w:rFonts w:ascii="Times New Roman" w:hAnsi="Times New Roman" w:cs="Times New Roman"/>
          <w:sz w:val="24"/>
          <w:szCs w:val="24"/>
        </w:rPr>
        <w:t>w</w:t>
      </w:r>
      <w:r w:rsidR="00C160A6">
        <w:rPr>
          <w:rFonts w:ascii="Times New Roman" w:hAnsi="Times New Roman" w:cs="Times New Roman"/>
          <w:sz w:val="24"/>
          <w:szCs w:val="24"/>
        </w:rPr>
        <w:t xml:space="preserve">ing </w:t>
      </w:r>
      <w:r w:rsidR="00C931A8">
        <w:rPr>
          <w:rFonts w:ascii="Times New Roman" w:hAnsi="Times New Roman" w:cs="Times New Roman"/>
          <w:sz w:val="24"/>
          <w:szCs w:val="24"/>
        </w:rPr>
        <w:t>girls</w:t>
      </w:r>
      <w:r w:rsidR="00C160A6">
        <w:rPr>
          <w:rFonts w:ascii="Times New Roman" w:hAnsi="Times New Roman" w:cs="Times New Roman"/>
          <w:sz w:val="24"/>
          <w:szCs w:val="24"/>
        </w:rPr>
        <w:t xml:space="preserve"> from a young age that they indeed can </w:t>
      </w:r>
      <w:r w:rsidR="00055065">
        <w:rPr>
          <w:rFonts w:ascii="Times New Roman" w:hAnsi="Times New Roman" w:cs="Times New Roman"/>
          <w:sz w:val="24"/>
          <w:szCs w:val="24"/>
        </w:rPr>
        <w:t>be involved in politics if they want to, there needs to more</w:t>
      </w:r>
      <w:r w:rsidR="009602CF">
        <w:rPr>
          <w:rFonts w:ascii="Times New Roman" w:hAnsi="Times New Roman" w:cs="Times New Roman"/>
          <w:sz w:val="24"/>
          <w:szCs w:val="24"/>
        </w:rPr>
        <w:t xml:space="preserve"> women for them to look up to. By mentors showing </w:t>
      </w:r>
      <w:r w:rsidR="00C931A8">
        <w:rPr>
          <w:rFonts w:ascii="Times New Roman" w:hAnsi="Times New Roman" w:cs="Times New Roman"/>
          <w:sz w:val="24"/>
          <w:szCs w:val="24"/>
        </w:rPr>
        <w:t>them</w:t>
      </w:r>
      <w:r w:rsidR="009602CF">
        <w:rPr>
          <w:rFonts w:ascii="Times New Roman" w:hAnsi="Times New Roman" w:cs="Times New Roman"/>
          <w:sz w:val="24"/>
          <w:szCs w:val="24"/>
        </w:rPr>
        <w:t xml:space="preserve"> the way and explaining to them that many of their </w:t>
      </w:r>
      <w:r w:rsidR="009048FF">
        <w:rPr>
          <w:rFonts w:ascii="Times New Roman" w:hAnsi="Times New Roman" w:cs="Times New Roman"/>
          <w:sz w:val="24"/>
          <w:szCs w:val="24"/>
        </w:rPr>
        <w:t xml:space="preserve">involvements growing up and their education has given </w:t>
      </w:r>
      <w:r w:rsidR="009048FF">
        <w:rPr>
          <w:rFonts w:ascii="Times New Roman" w:hAnsi="Times New Roman" w:cs="Times New Roman"/>
          <w:sz w:val="24"/>
          <w:szCs w:val="24"/>
        </w:rPr>
        <w:t xml:space="preserve">them the experience to counter any male candidates and will improve </w:t>
      </w:r>
      <w:r w:rsidR="00C931A8">
        <w:rPr>
          <w:rFonts w:ascii="Times New Roman" w:hAnsi="Times New Roman" w:cs="Times New Roman"/>
          <w:sz w:val="24"/>
          <w:szCs w:val="24"/>
        </w:rPr>
        <w:t>confidence that they can win</w:t>
      </w:r>
      <w:r w:rsidR="009048FF">
        <w:rPr>
          <w:rFonts w:ascii="Times New Roman" w:hAnsi="Times New Roman" w:cs="Times New Roman"/>
          <w:sz w:val="24"/>
          <w:szCs w:val="24"/>
        </w:rPr>
        <w:t xml:space="preserve">. </w:t>
      </w:r>
      <w:r w:rsidR="00D612C4">
        <w:rPr>
          <w:rFonts w:ascii="Times New Roman" w:hAnsi="Times New Roman" w:cs="Times New Roman"/>
          <w:sz w:val="24"/>
          <w:szCs w:val="24"/>
        </w:rPr>
        <w:t xml:space="preserve">In other countries, they are </w:t>
      </w:r>
      <w:r w:rsidR="00083879">
        <w:rPr>
          <w:rFonts w:ascii="Times New Roman" w:hAnsi="Times New Roman" w:cs="Times New Roman"/>
          <w:sz w:val="24"/>
          <w:szCs w:val="24"/>
        </w:rPr>
        <w:t>implementing</w:t>
      </w:r>
      <w:r w:rsidR="00D612C4">
        <w:rPr>
          <w:rFonts w:ascii="Times New Roman" w:hAnsi="Times New Roman" w:cs="Times New Roman"/>
          <w:sz w:val="24"/>
          <w:szCs w:val="24"/>
        </w:rPr>
        <w:t xml:space="preserve"> gender quotas as a way to </w:t>
      </w:r>
      <w:r w:rsidR="00083879">
        <w:rPr>
          <w:rFonts w:ascii="Times New Roman" w:hAnsi="Times New Roman" w:cs="Times New Roman"/>
          <w:sz w:val="24"/>
          <w:szCs w:val="24"/>
        </w:rPr>
        <w:t>head towards</w:t>
      </w:r>
      <w:r w:rsidR="00D612C4">
        <w:rPr>
          <w:rFonts w:ascii="Times New Roman" w:hAnsi="Times New Roman" w:cs="Times New Roman"/>
          <w:sz w:val="24"/>
          <w:szCs w:val="24"/>
        </w:rPr>
        <w:t xml:space="preserve"> </w:t>
      </w:r>
      <w:r w:rsidR="00083879">
        <w:rPr>
          <w:rFonts w:ascii="Times New Roman" w:hAnsi="Times New Roman" w:cs="Times New Roman"/>
          <w:sz w:val="24"/>
          <w:szCs w:val="24"/>
        </w:rPr>
        <w:t>parity</w:t>
      </w:r>
      <w:r w:rsidR="00D612C4">
        <w:rPr>
          <w:rFonts w:ascii="Times New Roman" w:hAnsi="Times New Roman" w:cs="Times New Roman"/>
          <w:sz w:val="24"/>
          <w:szCs w:val="24"/>
        </w:rPr>
        <w:t xml:space="preserve">. This means that </w:t>
      </w:r>
      <w:r w:rsidR="00437B73">
        <w:rPr>
          <w:rFonts w:ascii="Times New Roman" w:hAnsi="Times New Roman" w:cs="Times New Roman"/>
          <w:sz w:val="24"/>
          <w:szCs w:val="24"/>
        </w:rPr>
        <w:t xml:space="preserve">there are a specific number of seats that </w:t>
      </w:r>
      <w:r w:rsidR="00724DC5">
        <w:rPr>
          <w:rFonts w:ascii="Times New Roman" w:hAnsi="Times New Roman" w:cs="Times New Roman"/>
          <w:sz w:val="24"/>
          <w:szCs w:val="24"/>
        </w:rPr>
        <w:t>must</w:t>
      </w:r>
      <w:r w:rsidR="00437B73">
        <w:rPr>
          <w:rFonts w:ascii="Times New Roman" w:hAnsi="Times New Roman" w:cs="Times New Roman"/>
          <w:sz w:val="24"/>
          <w:szCs w:val="24"/>
        </w:rPr>
        <w:t xml:space="preserve"> be filled by women. Sometimes </w:t>
      </w:r>
      <w:r w:rsidR="00724DC5">
        <w:rPr>
          <w:rFonts w:ascii="Times New Roman" w:hAnsi="Times New Roman" w:cs="Times New Roman"/>
          <w:sz w:val="24"/>
          <w:szCs w:val="24"/>
        </w:rPr>
        <w:t xml:space="preserve">governments </w:t>
      </w:r>
      <w:r w:rsidR="00437B73">
        <w:rPr>
          <w:rFonts w:ascii="Times New Roman" w:hAnsi="Times New Roman" w:cs="Times New Roman"/>
          <w:sz w:val="24"/>
          <w:szCs w:val="24"/>
        </w:rPr>
        <w:t xml:space="preserve">will </w:t>
      </w:r>
      <w:r w:rsidR="00724DC5">
        <w:rPr>
          <w:rFonts w:ascii="Times New Roman" w:hAnsi="Times New Roman" w:cs="Times New Roman"/>
          <w:sz w:val="24"/>
          <w:szCs w:val="24"/>
        </w:rPr>
        <w:t>employ</w:t>
      </w:r>
      <w:r w:rsidR="00437B73">
        <w:rPr>
          <w:rFonts w:ascii="Times New Roman" w:hAnsi="Times New Roman" w:cs="Times New Roman"/>
          <w:sz w:val="24"/>
          <w:szCs w:val="24"/>
        </w:rPr>
        <w:t xml:space="preserve"> rewards or punishments if they do not follow the </w:t>
      </w:r>
      <w:r w:rsidR="00083879">
        <w:rPr>
          <w:rFonts w:ascii="Times New Roman" w:hAnsi="Times New Roman" w:cs="Times New Roman"/>
          <w:sz w:val="24"/>
          <w:szCs w:val="24"/>
        </w:rPr>
        <w:t>quota rules.</w:t>
      </w:r>
      <w:r w:rsidR="00693D5B">
        <w:rPr>
          <w:rFonts w:ascii="Times New Roman" w:hAnsi="Times New Roman" w:cs="Times New Roman"/>
          <w:sz w:val="24"/>
          <w:szCs w:val="24"/>
        </w:rPr>
        <w:t xml:space="preserve"> This has </w:t>
      </w:r>
      <w:r w:rsidR="00A55894">
        <w:rPr>
          <w:rFonts w:ascii="Times New Roman" w:hAnsi="Times New Roman" w:cs="Times New Roman"/>
          <w:sz w:val="24"/>
          <w:szCs w:val="24"/>
        </w:rPr>
        <w:t xml:space="preserve">somewhat </w:t>
      </w:r>
      <w:r w:rsidR="00693D5B">
        <w:rPr>
          <w:rFonts w:ascii="Times New Roman" w:hAnsi="Times New Roman" w:cs="Times New Roman"/>
          <w:sz w:val="24"/>
          <w:szCs w:val="24"/>
        </w:rPr>
        <w:t xml:space="preserve">worked in </w:t>
      </w:r>
      <w:r w:rsidR="009F1AE6">
        <w:rPr>
          <w:rFonts w:ascii="Times New Roman" w:hAnsi="Times New Roman" w:cs="Times New Roman"/>
          <w:sz w:val="24"/>
          <w:szCs w:val="24"/>
        </w:rPr>
        <w:t>several</w:t>
      </w:r>
      <w:r w:rsidR="00693D5B">
        <w:rPr>
          <w:rFonts w:ascii="Times New Roman" w:hAnsi="Times New Roman" w:cs="Times New Roman"/>
          <w:sz w:val="24"/>
          <w:szCs w:val="24"/>
        </w:rPr>
        <w:t xml:space="preserve"> countries such as</w:t>
      </w:r>
      <w:r w:rsidR="00693D5B">
        <w:rPr>
          <w:rFonts w:ascii="Times New Roman" w:hAnsi="Times New Roman" w:cs="Times New Roman"/>
          <w:sz w:val="24"/>
          <w:szCs w:val="24"/>
        </w:rPr>
        <w:t xml:space="preserve"> </w:t>
      </w:r>
      <w:r w:rsidR="00EF611B">
        <w:rPr>
          <w:rFonts w:ascii="Times New Roman" w:hAnsi="Times New Roman" w:cs="Times New Roman"/>
          <w:sz w:val="24"/>
          <w:szCs w:val="24"/>
        </w:rPr>
        <w:t>many countries in South America</w:t>
      </w:r>
      <w:r w:rsidR="00C37A3D">
        <w:rPr>
          <w:rFonts w:ascii="Times New Roman" w:hAnsi="Times New Roman" w:cs="Times New Roman"/>
          <w:sz w:val="24"/>
          <w:szCs w:val="24"/>
        </w:rPr>
        <w:t>, Africa, and Australia</w:t>
      </w:r>
      <w:r w:rsidR="00496D9E">
        <w:rPr>
          <w:rFonts w:ascii="Times New Roman" w:hAnsi="Times New Roman" w:cs="Times New Roman"/>
          <w:sz w:val="24"/>
          <w:szCs w:val="24"/>
        </w:rPr>
        <w:t xml:space="preserve">. As of </w:t>
      </w:r>
      <w:r w:rsidR="007763ED">
        <w:rPr>
          <w:rFonts w:ascii="Times New Roman" w:hAnsi="Times New Roman" w:cs="Times New Roman"/>
          <w:sz w:val="24"/>
          <w:szCs w:val="24"/>
        </w:rPr>
        <w:t xml:space="preserve">Sept </w:t>
      </w:r>
      <w:r w:rsidR="00E6413A">
        <w:rPr>
          <w:rFonts w:ascii="Times New Roman" w:hAnsi="Times New Roman" w:cs="Times New Roman"/>
          <w:sz w:val="24"/>
          <w:szCs w:val="24"/>
        </w:rPr>
        <w:t xml:space="preserve">2020, Costa Rica leads the Women's Power Index score with </w:t>
      </w:r>
      <w:r w:rsidR="00B43E38">
        <w:rPr>
          <w:rFonts w:ascii="Times New Roman" w:hAnsi="Times New Roman" w:cs="Times New Roman"/>
          <w:sz w:val="24"/>
          <w:szCs w:val="24"/>
        </w:rPr>
        <w:t>74. This is followed by Rwanda with 70 and Sweden with 69</w:t>
      </w:r>
      <w:r w:rsidR="00E60F37">
        <w:rPr>
          <w:rFonts w:ascii="Times New Roman" w:hAnsi="Times New Roman" w:cs="Times New Roman"/>
          <w:sz w:val="24"/>
          <w:szCs w:val="24"/>
        </w:rPr>
        <w:t xml:space="preserve">. What this tells us is that </w:t>
      </w:r>
      <w:r w:rsidR="00EC6E16">
        <w:rPr>
          <w:rFonts w:ascii="Times New Roman" w:hAnsi="Times New Roman" w:cs="Times New Roman"/>
          <w:sz w:val="24"/>
          <w:szCs w:val="24"/>
        </w:rPr>
        <w:t>quotas do work, but the how and why need more research.</w:t>
      </w:r>
    </w:p>
    <w:p w:rsidR="0099079B" w:rsidP="006C0E93" w14:paraId="7326C5B4" w14:textId="77777777">
      <w:pPr>
        <w:pStyle w:val="NormalWeb"/>
        <w:spacing w:line="480" w:lineRule="auto"/>
        <w:ind w:firstLine="720"/>
        <w:rPr>
          <w:color w:val="141414"/>
        </w:rPr>
      </w:pPr>
      <w:r>
        <w:t xml:space="preserve">I think that overall the </w:t>
      </w:r>
      <w:r w:rsidR="000E174A">
        <w:t>remedies</w:t>
      </w:r>
      <w:r>
        <w:t xml:space="preserve"> </w:t>
      </w:r>
      <w:r w:rsidR="000E174A">
        <w:t>employed</w:t>
      </w:r>
      <w:r>
        <w:t xml:space="preserve"> </w:t>
      </w:r>
      <w:r w:rsidR="000E174A">
        <w:t>currently are working, but way too slowly</w:t>
      </w:r>
      <w:r w:rsidR="006811A0">
        <w:t xml:space="preserve">. According to </w:t>
      </w:r>
      <w:r w:rsidR="00912C2D">
        <w:t>the World Economic Forum</w:t>
      </w:r>
      <w:r w:rsidR="00D43C71">
        <w:t xml:space="preserve">, </w:t>
      </w:r>
      <w:r w:rsidR="009E4C38">
        <w:t>"</w:t>
      </w:r>
      <w:r w:rsidRPr="00480B34" w:rsidR="009E4C38">
        <w:rPr>
          <w:color w:val="141414"/>
        </w:rPr>
        <w:t>The global gender gap – which is measured across four key areas, or subindexes: health, education, work, and politics – has narrowed slightly to 68.6%. The average gap left to close is now 31.4%, compared to 32% last year.</w:t>
      </w:r>
      <w:r w:rsidR="006C0E93">
        <w:rPr>
          <w:color w:val="141414"/>
        </w:rPr>
        <w:t xml:space="preserve"> </w:t>
      </w:r>
      <w:r w:rsidRPr="00480B34" w:rsidR="009E4C38">
        <w:rPr>
          <w:color w:val="141414"/>
        </w:rPr>
        <w:t>But there is still an excruciatingly long wait for gender equality: it will take 99.5 years to achieve full parity between men and women at the current rate of change</w:t>
      </w:r>
      <w:r w:rsidR="00480B34">
        <w:rPr>
          <w:color w:val="141414"/>
        </w:rPr>
        <w:t>".</w:t>
      </w:r>
      <w:r w:rsidR="006C0E93">
        <w:rPr>
          <w:color w:val="141414"/>
        </w:rPr>
        <w:t xml:space="preserve"> </w:t>
      </w:r>
      <w:r w:rsidR="000373A8">
        <w:rPr>
          <w:color w:val="141414"/>
        </w:rPr>
        <w:t>They also said</w:t>
      </w:r>
      <w:r w:rsidR="004A086B">
        <w:rPr>
          <w:color w:val="141414"/>
        </w:rPr>
        <w:t xml:space="preserve">, </w:t>
      </w:r>
      <w:r w:rsidRPr="004A086B" w:rsidR="004A086B">
        <w:rPr>
          <w:color w:val="141414"/>
        </w:rPr>
        <w:t>"85 of the 153 countries covered in the latest edition have never had a female head of government. Perhaps no coincidence then that five of the top 10 most gender-equal countries have women in charge</w:t>
      </w:r>
      <w:r w:rsidR="000A5050">
        <w:rPr>
          <w:color w:val="141414"/>
        </w:rPr>
        <w:t>". This helps substantiate my argument that in order to see changes we need more women in politics.</w:t>
      </w:r>
    </w:p>
    <w:p w:rsidR="00E14196" w:rsidP="006C0E93" w14:paraId="45F3448A" w14:textId="63656222">
      <w:pPr>
        <w:pStyle w:val="NormalWeb"/>
        <w:spacing w:line="480" w:lineRule="auto"/>
        <w:ind w:firstLine="720"/>
      </w:pPr>
      <w:r>
        <w:rPr>
          <w:color w:val="141414"/>
        </w:rPr>
        <w:t xml:space="preserve"> </w:t>
      </w:r>
      <w:r w:rsidRPr="004A086B" w:rsidR="009E2D15">
        <w:rPr>
          <w:color w:val="141414"/>
        </w:rPr>
        <w:t>To ensure continued progress, both men</w:t>
      </w:r>
      <w:r w:rsidR="009E2D15">
        <w:rPr>
          <w:color w:val="141414"/>
        </w:rPr>
        <w:t xml:space="preserve"> and women need to make women's issues a priority</w:t>
      </w:r>
      <w:r w:rsidR="00E93821">
        <w:rPr>
          <w:color w:val="141414"/>
        </w:rPr>
        <w:t xml:space="preserve">. "Smash the Patriarchy" as some might say, but this is not an easy thing to do as men have held most of the power for </w:t>
      </w:r>
      <w:r w:rsidR="00306549">
        <w:rPr>
          <w:color w:val="141414"/>
        </w:rPr>
        <w:t>what seems like an eternity</w:t>
      </w:r>
      <w:r w:rsidR="00A4369B">
        <w:rPr>
          <w:color w:val="141414"/>
        </w:rPr>
        <w:t xml:space="preserve">, and it doesn't seem like some are </w:t>
      </w:r>
      <w:r w:rsidR="00A4369B">
        <w:rPr>
          <w:color w:val="141414"/>
        </w:rPr>
        <w:t>going to be willing to give it up any time soon.</w:t>
      </w:r>
      <w:r w:rsidR="00FE40F0">
        <w:rPr>
          <w:color w:val="141414"/>
        </w:rPr>
        <w:t xml:space="preserve"> We can start by teaching our young, both boys and girls, that women's rights are human rights. We can encourage </w:t>
      </w:r>
      <w:r w:rsidR="00296D50">
        <w:rPr>
          <w:color w:val="141414"/>
        </w:rPr>
        <w:t xml:space="preserve">the young girls to enter the feeder careers and </w:t>
      </w:r>
      <w:r w:rsidR="00A537AA">
        <w:rPr>
          <w:color w:val="141414"/>
        </w:rPr>
        <w:t>show them political possibilities by role modeling our invol</w:t>
      </w:r>
      <w:r w:rsidR="00607AB8">
        <w:rPr>
          <w:color w:val="141414"/>
        </w:rPr>
        <w:t>ve</w:t>
      </w:r>
      <w:r w:rsidR="00A537AA">
        <w:rPr>
          <w:color w:val="141414"/>
        </w:rPr>
        <w:t>ment, both in and out of the arena.</w:t>
      </w:r>
      <w:r w:rsidR="00306549">
        <w:rPr>
          <w:color w:val="141414"/>
        </w:rPr>
        <w:t xml:space="preserve"> </w:t>
      </w:r>
      <w:r w:rsidR="00607AB8">
        <w:rPr>
          <w:color w:val="141414"/>
        </w:rPr>
        <w:t>We can help to dismantle the Go</w:t>
      </w:r>
      <w:r w:rsidR="00D35A9E">
        <w:rPr>
          <w:color w:val="141414"/>
        </w:rPr>
        <w:t>o</w:t>
      </w:r>
      <w:r w:rsidR="00607AB8">
        <w:rPr>
          <w:color w:val="141414"/>
        </w:rPr>
        <w:t xml:space="preserve">d Ole Boys clubs' by </w:t>
      </w:r>
      <w:r w:rsidR="00090BB1">
        <w:rPr>
          <w:color w:val="141414"/>
        </w:rPr>
        <w:t xml:space="preserve">ensuring that women are allowed in </w:t>
      </w:r>
      <w:r w:rsidR="009F1AE6">
        <w:rPr>
          <w:color w:val="141414"/>
        </w:rPr>
        <w:t>all</w:t>
      </w:r>
      <w:r w:rsidR="00090BB1">
        <w:rPr>
          <w:color w:val="141414"/>
        </w:rPr>
        <w:t xml:space="preserve"> the areas where decisions are be</w:t>
      </w:r>
      <w:r w:rsidR="003166A2">
        <w:rPr>
          <w:color w:val="141414"/>
        </w:rPr>
        <w:t>ing</w:t>
      </w:r>
      <w:r w:rsidR="00090BB1">
        <w:rPr>
          <w:color w:val="141414"/>
        </w:rPr>
        <w:t xml:space="preserve"> made</w:t>
      </w:r>
      <w:r w:rsidR="00505779">
        <w:rPr>
          <w:color w:val="141414"/>
        </w:rPr>
        <w:t>, as Ruth Bader Ginsberg would say.</w:t>
      </w:r>
      <w:r w:rsidR="003166A2">
        <w:rPr>
          <w:color w:val="141414"/>
        </w:rPr>
        <w:t xml:space="preserve"> </w:t>
      </w:r>
      <w:r w:rsidR="00EE738C">
        <w:rPr>
          <w:color w:val="141414"/>
        </w:rPr>
        <w:t xml:space="preserve">By doing this we will achieve the goal of political parity and thus </w:t>
      </w:r>
      <w:r w:rsidR="00BB6F37">
        <w:rPr>
          <w:color w:val="141414"/>
        </w:rPr>
        <w:t xml:space="preserve">solve the issues </w:t>
      </w:r>
      <w:r w:rsidR="00DC7C23">
        <w:rPr>
          <w:color w:val="141414"/>
        </w:rPr>
        <w:t xml:space="preserve">that </w:t>
      </w:r>
      <w:r w:rsidR="009766B7">
        <w:rPr>
          <w:color w:val="141414"/>
        </w:rPr>
        <w:t xml:space="preserve">affect </w:t>
      </w:r>
      <w:r w:rsidR="00DC7C23">
        <w:rPr>
          <w:color w:val="141414"/>
        </w:rPr>
        <w:t>not</w:t>
      </w:r>
      <w:r w:rsidR="004152B6">
        <w:rPr>
          <w:color w:val="141414"/>
        </w:rPr>
        <w:t xml:space="preserve"> only women in the Industrialized West</w:t>
      </w:r>
      <w:r w:rsidR="006D2A3D">
        <w:rPr>
          <w:color w:val="141414"/>
        </w:rPr>
        <w:t>,</w:t>
      </w:r>
      <w:r w:rsidR="004152B6">
        <w:rPr>
          <w:color w:val="141414"/>
        </w:rPr>
        <w:t xml:space="preserve"> </w:t>
      </w:r>
      <w:r w:rsidR="00A33B65">
        <w:rPr>
          <w:color w:val="141414"/>
        </w:rPr>
        <w:t>but</w:t>
      </w:r>
      <w:r w:rsidR="004152B6">
        <w:rPr>
          <w:color w:val="141414"/>
        </w:rPr>
        <w:t xml:space="preserve"> </w:t>
      </w:r>
      <w:r w:rsidR="00BB6F37">
        <w:rPr>
          <w:color w:val="141414"/>
        </w:rPr>
        <w:t>women all over the world.</w:t>
      </w:r>
    </w:p>
    <w:p w:rsidR="00E14196" w:rsidP="0029748E" w14:paraId="33CC380A" w14:textId="3C8EB7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4196" w:rsidP="0029748E" w14:paraId="4A15B6CD" w14:textId="3E12A9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4196" w:rsidP="0029748E" w14:paraId="6D000A5F" w14:textId="359AD1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5A0C" w:rsidP="009B7FBB" w14:paraId="3306A0F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93D5B" w:rsidP="00275A0C" w14:paraId="033B5C9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3D5B" w:rsidP="00275A0C" w14:paraId="56225BA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663" w:rsidP="00606C45" w14:paraId="7082D841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2B6" w:rsidP="00814663" w14:paraId="743CA00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2B6" w:rsidP="00814663" w14:paraId="65F7247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2B6" w:rsidP="00814663" w14:paraId="0164A67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2B6" w:rsidP="00814663" w14:paraId="1B20A13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2B6" w:rsidP="00814663" w14:paraId="3E3FAB4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196" w:rsidP="00814663" w14:paraId="1A00E3A8" w14:textId="4DD6A3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F193E" w:rsidRPr="006F193E" w:rsidP="006F193E" w14:paraId="0D2C9764" w14:textId="27959C33">
      <w:pPr>
        <w:shd w:val="clear" w:color="auto" w:fill="FFFFFF"/>
        <w:spacing w:line="480" w:lineRule="auto"/>
        <w:ind w:hanging="330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Campbell, R., &amp; Childs, S. (2015). Conservatism, feminisation and the representation of women in UK politics.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British Politics,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10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(2), 148-168. </w:t>
      </w:r>
      <w:r w:rsidRPr="006F193E" w:rsidR="00A33B65">
        <w:rPr>
          <w:rFonts w:ascii="Times New Roman" w:eastAsia="Times New Roman" w:hAnsi="Times New Roman" w:cs="Times New Roman"/>
          <w:color w:val="323232"/>
          <w:sz w:val="24"/>
          <w:szCs w:val="24"/>
        </w:rPr>
        <w:t>doi: 10:1057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>/bp.2015.18</w:t>
      </w:r>
    </w:p>
    <w:p w:rsidR="006F193E" w:rsidP="006F193E" w14:paraId="02B8A0E9" w14:textId="193AD7D1">
      <w:pPr>
        <w:shd w:val="clear" w:color="auto" w:fill="FFFFFF"/>
        <w:spacing w:line="480" w:lineRule="auto"/>
        <w:ind w:hanging="330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Dittmar, K. (2015). </w:t>
      </w:r>
      <w:r w:rsidRPr="006F193E" w:rsidR="00B07829">
        <w:rPr>
          <w:rFonts w:ascii="Times New Roman" w:eastAsia="Times New Roman" w:hAnsi="Times New Roman" w:cs="Times New Roman"/>
          <w:color w:val="323232"/>
          <w:sz w:val="24"/>
          <w:szCs w:val="24"/>
        </w:rPr>
        <w:t>Encourag</w:t>
      </w:r>
      <w:r w:rsidR="00B07829">
        <w:rPr>
          <w:rFonts w:ascii="Times New Roman" w:eastAsia="Times New Roman" w:hAnsi="Times New Roman" w:cs="Times New Roman"/>
          <w:color w:val="323232"/>
          <w:sz w:val="24"/>
          <w:szCs w:val="24"/>
        </w:rPr>
        <w:t>ement is not Enough</w:t>
      </w:r>
      <w:r w:rsidR="00D020CC">
        <w:rPr>
          <w:rFonts w:ascii="Times New Roman" w:eastAsia="Times New Roman" w:hAnsi="Times New Roman" w:cs="Times New Roman"/>
          <w:color w:val="323232"/>
          <w:sz w:val="24"/>
          <w:szCs w:val="24"/>
        </w:rPr>
        <w:t>: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Addressing </w:t>
      </w:r>
      <w:r w:rsidRPr="006F193E" w:rsidR="00B07829">
        <w:rPr>
          <w:rFonts w:ascii="Times New Roman" w:eastAsia="Times New Roman" w:hAnsi="Times New Roman" w:cs="Times New Roman"/>
          <w:color w:val="323232"/>
          <w:sz w:val="24"/>
          <w:szCs w:val="24"/>
        </w:rPr>
        <w:t>Social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and Structural </w:t>
      </w:r>
      <w:r w:rsidRPr="006F193E" w:rsidR="00B07829">
        <w:rPr>
          <w:rFonts w:ascii="Times New Roman" w:eastAsia="Times New Roman" w:hAnsi="Times New Roman" w:cs="Times New Roman"/>
          <w:color w:val="323232"/>
          <w:sz w:val="24"/>
          <w:szCs w:val="24"/>
        </w:rPr>
        <w:t>Barriers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to Female </w:t>
      </w:r>
      <w:r w:rsidRPr="006F193E" w:rsidR="00D020CC">
        <w:rPr>
          <w:rFonts w:ascii="Times New Roman" w:eastAsia="Times New Roman" w:hAnsi="Times New Roman" w:cs="Times New Roman"/>
          <w:color w:val="323232"/>
          <w:sz w:val="24"/>
          <w:szCs w:val="24"/>
        </w:rPr>
        <w:t>Recruitment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.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Politics and Gender,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11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>(4), 759-765. doi:10.1017/S1743923X15000495</w:t>
      </w:r>
    </w:p>
    <w:p w:rsidR="0038717C" w:rsidP="0038717C" w14:paraId="624C6D34" w14:textId="77777777">
      <w:pPr>
        <w:shd w:val="clear" w:color="auto" w:fill="FFFFFF"/>
        <w:spacing w:line="480" w:lineRule="auto"/>
        <w:ind w:hanging="330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3454B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Jill Lawrence, N. J. (2013, July 12). Do Women Make Better Senators Than Men? Retrieved from </w:t>
      </w:r>
      <w:hyperlink r:id="rId4" w:history="1">
        <w:r w:rsidRPr="00C72A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https://www.theatlantic.com/politics/archive/2013/07/do-women-make-better-senators-than-men/277739/</w:t>
        </w:r>
      </w:hyperlink>
    </w:p>
    <w:p w:rsidR="007D5431" w:rsidRPr="0038717C" w:rsidP="0038717C" w14:paraId="2BABC4F0" w14:textId="132089A0">
      <w:pPr>
        <w:shd w:val="clear" w:color="auto" w:fill="FFFFFF"/>
        <w:spacing w:line="480" w:lineRule="auto"/>
        <w:ind w:hanging="330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Joshi, D. K., Hailu, M. F., &amp; Reising, L. J. (2020). Violators, virtuous, or victims? How global newspapers represent the female member of parliament.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Feminist Media Studies,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20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>(5), 692-712. Retrieved from https://doi-org.wwwremote.uwosh.edu/10.1080/14680777.2019.1642225.</w:t>
      </w:r>
    </w:p>
    <w:p w:rsidR="001F7ADE" w:rsidP="001F7ADE" w14:paraId="6F396A29" w14:textId="76BB2DCA">
      <w:pPr>
        <w:shd w:val="clear" w:color="auto" w:fill="FFFFFF"/>
        <w:spacing w:line="480" w:lineRule="auto"/>
        <w:ind w:hanging="330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Paxton, P. M., Hughes, M. M., &amp; Barnes, T. (2021).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Women, politics, and power: A global perspective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>. Lanham: Rowman &amp; Littlefield.</w:t>
      </w:r>
    </w:p>
    <w:p w:rsidR="00606C45" w:rsidRPr="006F193E" w:rsidP="00606C45" w14:paraId="685E6374" w14:textId="77777777">
      <w:pPr>
        <w:shd w:val="clear" w:color="auto" w:fill="FFFFFF"/>
        <w:spacing w:line="480" w:lineRule="auto"/>
        <w:ind w:hanging="330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Rantanen, T., McLaughlin, T. C., &amp; Toiko, T. (2015). Do Finnish young people support the Nordic welfare state.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The International Journal of Social Policy,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6F193E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</w:rPr>
        <w:t>35</w:t>
      </w:r>
      <w:r w:rsidRPr="006F193E">
        <w:rPr>
          <w:rFonts w:ascii="Times New Roman" w:eastAsia="Times New Roman" w:hAnsi="Times New Roman" w:cs="Times New Roman"/>
          <w:color w:val="323232"/>
          <w:sz w:val="24"/>
          <w:szCs w:val="24"/>
        </w:rPr>
        <w:t>(1/2), 47-66. doi:10.1108/IJSSP-04-2014-0031</w:t>
      </w:r>
    </w:p>
    <w:p w:rsidR="006E2E99" w:rsidP="001F7ADE" w14:paraId="05D89992" w14:textId="77777777">
      <w:pPr>
        <w:shd w:val="clear" w:color="auto" w:fill="FFFFFF"/>
        <w:spacing w:line="480" w:lineRule="auto"/>
        <w:ind w:hanging="330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401BAC" w:rsidP="006F193E" w14:paraId="0E1C612A" w14:textId="497F6D9D">
      <w:pPr>
        <w:shd w:val="clear" w:color="auto" w:fill="FFFFFF"/>
        <w:spacing w:line="480" w:lineRule="auto"/>
        <w:ind w:hanging="330"/>
      </w:pPr>
      <w:hyperlink r:id="rId5" w:history="1">
        <w:r w:rsidR="001E16C5">
          <w:rPr>
            <w:rStyle w:val="Hyperlink"/>
          </w:rPr>
          <w:t>These are the top 10 most gender-equal countries | World Economic Forum (weforum.org)</w:t>
        </w:r>
      </w:hyperlink>
    </w:p>
    <w:p w:rsidR="001F18F7" w:rsidRPr="006F193E" w:rsidP="001F18F7" w14:paraId="7EB03709" w14:textId="77777777">
      <w:pPr>
        <w:shd w:val="clear" w:color="auto" w:fill="FFFFFF"/>
        <w:spacing w:line="480" w:lineRule="auto"/>
        <w:ind w:hanging="330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hyperlink r:id="rId6" w:history="1">
        <w:r>
          <w:rPr>
            <w:rStyle w:val="Hyperlink"/>
          </w:rPr>
          <w:t>Women's Power Index | Council on Foreign Relations (cfr.org)</w:t>
        </w:r>
      </w:hyperlink>
    </w:p>
    <w:p w:rsidR="001E16C5" w:rsidRPr="006F193E" w:rsidP="006F193E" w14:paraId="389D0065" w14:textId="77777777">
      <w:pPr>
        <w:shd w:val="clear" w:color="auto" w:fill="FFFFFF"/>
        <w:spacing w:line="480" w:lineRule="auto"/>
        <w:ind w:hanging="330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2A64C8" w:rsidRPr="002A64C8" w:rsidP="002A64C8" w14:paraId="52B962F0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7B4F9F">
      <w:headerReference w:type="default" r:id="rId7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F9F" w14:paraId="0FE08E1E" w14:textId="4579E3BC">
    <w:pPr>
      <w:pStyle w:val="Header"/>
    </w:pPr>
  </w:p>
  <w:p w:rsidR="007B4F9F" w14:paraId="3098BC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4B"/>
    <w:rsid w:val="000323CE"/>
    <w:rsid w:val="00034E36"/>
    <w:rsid w:val="000373A8"/>
    <w:rsid w:val="00047050"/>
    <w:rsid w:val="00055065"/>
    <w:rsid w:val="00080B42"/>
    <w:rsid w:val="00083879"/>
    <w:rsid w:val="000842D3"/>
    <w:rsid w:val="00086633"/>
    <w:rsid w:val="00090BB1"/>
    <w:rsid w:val="000943F1"/>
    <w:rsid w:val="000A1513"/>
    <w:rsid w:val="000A3FA6"/>
    <w:rsid w:val="000A5050"/>
    <w:rsid w:val="000B64D9"/>
    <w:rsid w:val="000C00BC"/>
    <w:rsid w:val="000C49C8"/>
    <w:rsid w:val="000D3E73"/>
    <w:rsid w:val="000E174A"/>
    <w:rsid w:val="00112984"/>
    <w:rsid w:val="0011649B"/>
    <w:rsid w:val="0013753A"/>
    <w:rsid w:val="00170BDE"/>
    <w:rsid w:val="0018063A"/>
    <w:rsid w:val="00186A64"/>
    <w:rsid w:val="001A180E"/>
    <w:rsid w:val="001C1DCD"/>
    <w:rsid w:val="001C64C6"/>
    <w:rsid w:val="001E05E2"/>
    <w:rsid w:val="001E16C5"/>
    <w:rsid w:val="001E6301"/>
    <w:rsid w:val="001F18F7"/>
    <w:rsid w:val="001F564A"/>
    <w:rsid w:val="001F7ADE"/>
    <w:rsid w:val="00212735"/>
    <w:rsid w:val="00225FAA"/>
    <w:rsid w:val="00237E73"/>
    <w:rsid w:val="00240F66"/>
    <w:rsid w:val="0024575D"/>
    <w:rsid w:val="0026513C"/>
    <w:rsid w:val="00265EFE"/>
    <w:rsid w:val="00275A0C"/>
    <w:rsid w:val="00283C39"/>
    <w:rsid w:val="00296D50"/>
    <w:rsid w:val="0029748E"/>
    <w:rsid w:val="002A13C2"/>
    <w:rsid w:val="002A333C"/>
    <w:rsid w:val="002A64C8"/>
    <w:rsid w:val="002B28CA"/>
    <w:rsid w:val="002F3FCE"/>
    <w:rsid w:val="00300908"/>
    <w:rsid w:val="00306549"/>
    <w:rsid w:val="003166A2"/>
    <w:rsid w:val="00325E4B"/>
    <w:rsid w:val="00326C39"/>
    <w:rsid w:val="00332F30"/>
    <w:rsid w:val="003454B0"/>
    <w:rsid w:val="003613EF"/>
    <w:rsid w:val="0038717C"/>
    <w:rsid w:val="003907A8"/>
    <w:rsid w:val="00396674"/>
    <w:rsid w:val="003B7A3B"/>
    <w:rsid w:val="003C628A"/>
    <w:rsid w:val="003E5323"/>
    <w:rsid w:val="003E6BFB"/>
    <w:rsid w:val="00401BAC"/>
    <w:rsid w:val="0040390C"/>
    <w:rsid w:val="00414440"/>
    <w:rsid w:val="004152B6"/>
    <w:rsid w:val="00437B73"/>
    <w:rsid w:val="004465E2"/>
    <w:rsid w:val="00455AFD"/>
    <w:rsid w:val="004609A7"/>
    <w:rsid w:val="00480B34"/>
    <w:rsid w:val="00485959"/>
    <w:rsid w:val="00486468"/>
    <w:rsid w:val="00496D9E"/>
    <w:rsid w:val="004972C8"/>
    <w:rsid w:val="004A086B"/>
    <w:rsid w:val="004B3D4F"/>
    <w:rsid w:val="004B4B70"/>
    <w:rsid w:val="004D0BBC"/>
    <w:rsid w:val="00505779"/>
    <w:rsid w:val="00524DF7"/>
    <w:rsid w:val="00537576"/>
    <w:rsid w:val="00551201"/>
    <w:rsid w:val="005652B4"/>
    <w:rsid w:val="005661BF"/>
    <w:rsid w:val="005767A8"/>
    <w:rsid w:val="00597809"/>
    <w:rsid w:val="005A4753"/>
    <w:rsid w:val="005B1B20"/>
    <w:rsid w:val="005F42F7"/>
    <w:rsid w:val="005F6CCC"/>
    <w:rsid w:val="00606C45"/>
    <w:rsid w:val="00607AB8"/>
    <w:rsid w:val="00611858"/>
    <w:rsid w:val="00615368"/>
    <w:rsid w:val="00617305"/>
    <w:rsid w:val="0062017D"/>
    <w:rsid w:val="0064106C"/>
    <w:rsid w:val="00653D78"/>
    <w:rsid w:val="006811A0"/>
    <w:rsid w:val="0068210A"/>
    <w:rsid w:val="00684E72"/>
    <w:rsid w:val="00691135"/>
    <w:rsid w:val="00693D5B"/>
    <w:rsid w:val="006A3D73"/>
    <w:rsid w:val="006C0E93"/>
    <w:rsid w:val="006C5921"/>
    <w:rsid w:val="006C69BC"/>
    <w:rsid w:val="006D16B7"/>
    <w:rsid w:val="006D2A3D"/>
    <w:rsid w:val="006E2E99"/>
    <w:rsid w:val="006F193E"/>
    <w:rsid w:val="006F48D5"/>
    <w:rsid w:val="00700C9E"/>
    <w:rsid w:val="00724DC5"/>
    <w:rsid w:val="00737E67"/>
    <w:rsid w:val="00754A0E"/>
    <w:rsid w:val="007656F0"/>
    <w:rsid w:val="0077026C"/>
    <w:rsid w:val="007763ED"/>
    <w:rsid w:val="0078164C"/>
    <w:rsid w:val="007A4D89"/>
    <w:rsid w:val="007B4F9F"/>
    <w:rsid w:val="007D42A8"/>
    <w:rsid w:val="007D5431"/>
    <w:rsid w:val="007E6697"/>
    <w:rsid w:val="00800CD9"/>
    <w:rsid w:val="0081263E"/>
    <w:rsid w:val="00814663"/>
    <w:rsid w:val="008206C4"/>
    <w:rsid w:val="0082491D"/>
    <w:rsid w:val="00827920"/>
    <w:rsid w:val="00832F59"/>
    <w:rsid w:val="00837162"/>
    <w:rsid w:val="00844D6B"/>
    <w:rsid w:val="008619A7"/>
    <w:rsid w:val="008748B8"/>
    <w:rsid w:val="00897C97"/>
    <w:rsid w:val="008B19C3"/>
    <w:rsid w:val="008D1760"/>
    <w:rsid w:val="008D2564"/>
    <w:rsid w:val="008D6D48"/>
    <w:rsid w:val="008E169D"/>
    <w:rsid w:val="008F29B9"/>
    <w:rsid w:val="008F60F1"/>
    <w:rsid w:val="009048FF"/>
    <w:rsid w:val="00904F34"/>
    <w:rsid w:val="00912C2D"/>
    <w:rsid w:val="009330E8"/>
    <w:rsid w:val="009476BD"/>
    <w:rsid w:val="009602CF"/>
    <w:rsid w:val="00966FD0"/>
    <w:rsid w:val="009766B7"/>
    <w:rsid w:val="009829A8"/>
    <w:rsid w:val="00983AC0"/>
    <w:rsid w:val="0099079B"/>
    <w:rsid w:val="00994F95"/>
    <w:rsid w:val="009B7FBB"/>
    <w:rsid w:val="009C690C"/>
    <w:rsid w:val="009E2D15"/>
    <w:rsid w:val="009E4C38"/>
    <w:rsid w:val="009F1AE6"/>
    <w:rsid w:val="009F5B4C"/>
    <w:rsid w:val="00A05F3B"/>
    <w:rsid w:val="00A163CE"/>
    <w:rsid w:val="00A17177"/>
    <w:rsid w:val="00A2323C"/>
    <w:rsid w:val="00A25624"/>
    <w:rsid w:val="00A33B65"/>
    <w:rsid w:val="00A34659"/>
    <w:rsid w:val="00A4369B"/>
    <w:rsid w:val="00A537AA"/>
    <w:rsid w:val="00A55894"/>
    <w:rsid w:val="00A60DCE"/>
    <w:rsid w:val="00A92D91"/>
    <w:rsid w:val="00AF30AD"/>
    <w:rsid w:val="00B06DA5"/>
    <w:rsid w:val="00B06F6F"/>
    <w:rsid w:val="00B07829"/>
    <w:rsid w:val="00B1037E"/>
    <w:rsid w:val="00B12860"/>
    <w:rsid w:val="00B1598B"/>
    <w:rsid w:val="00B33F8D"/>
    <w:rsid w:val="00B43966"/>
    <w:rsid w:val="00B43E38"/>
    <w:rsid w:val="00B52214"/>
    <w:rsid w:val="00B534C0"/>
    <w:rsid w:val="00B54847"/>
    <w:rsid w:val="00B54D92"/>
    <w:rsid w:val="00B55BE0"/>
    <w:rsid w:val="00B65D53"/>
    <w:rsid w:val="00B901DD"/>
    <w:rsid w:val="00B9062F"/>
    <w:rsid w:val="00B90909"/>
    <w:rsid w:val="00BB277A"/>
    <w:rsid w:val="00BB3EC6"/>
    <w:rsid w:val="00BB6F37"/>
    <w:rsid w:val="00BB779D"/>
    <w:rsid w:val="00BB7D0D"/>
    <w:rsid w:val="00BE755F"/>
    <w:rsid w:val="00C0465A"/>
    <w:rsid w:val="00C07A24"/>
    <w:rsid w:val="00C160A6"/>
    <w:rsid w:val="00C37A3D"/>
    <w:rsid w:val="00C4114B"/>
    <w:rsid w:val="00C72A54"/>
    <w:rsid w:val="00C75FD7"/>
    <w:rsid w:val="00C931A8"/>
    <w:rsid w:val="00C957F8"/>
    <w:rsid w:val="00CB272B"/>
    <w:rsid w:val="00CD09C5"/>
    <w:rsid w:val="00CE5EAD"/>
    <w:rsid w:val="00D020CC"/>
    <w:rsid w:val="00D17A53"/>
    <w:rsid w:val="00D35A9E"/>
    <w:rsid w:val="00D36DEA"/>
    <w:rsid w:val="00D43628"/>
    <w:rsid w:val="00D43C71"/>
    <w:rsid w:val="00D61195"/>
    <w:rsid w:val="00D612C4"/>
    <w:rsid w:val="00D6645A"/>
    <w:rsid w:val="00D72DAF"/>
    <w:rsid w:val="00D74167"/>
    <w:rsid w:val="00D969CD"/>
    <w:rsid w:val="00DC7C23"/>
    <w:rsid w:val="00E06BA9"/>
    <w:rsid w:val="00E14196"/>
    <w:rsid w:val="00E26741"/>
    <w:rsid w:val="00E35D4A"/>
    <w:rsid w:val="00E503C6"/>
    <w:rsid w:val="00E60F37"/>
    <w:rsid w:val="00E6413A"/>
    <w:rsid w:val="00E70916"/>
    <w:rsid w:val="00E72143"/>
    <w:rsid w:val="00E85DAA"/>
    <w:rsid w:val="00E86764"/>
    <w:rsid w:val="00E93821"/>
    <w:rsid w:val="00EA3B41"/>
    <w:rsid w:val="00EB40E9"/>
    <w:rsid w:val="00EC037A"/>
    <w:rsid w:val="00EC6E16"/>
    <w:rsid w:val="00EE738C"/>
    <w:rsid w:val="00EF4F92"/>
    <w:rsid w:val="00EF611B"/>
    <w:rsid w:val="00F60D28"/>
    <w:rsid w:val="00F65302"/>
    <w:rsid w:val="00F76515"/>
    <w:rsid w:val="00F84C27"/>
    <w:rsid w:val="00FA76CE"/>
    <w:rsid w:val="00FB3469"/>
    <w:rsid w:val="00FB3A81"/>
    <w:rsid w:val="00FE40F0"/>
    <w:rsid w:val="00FF2D34"/>
    <w:rsid w:val="00FF36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13A9CC-5076-46FA-ADC7-AF82601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F9F"/>
  </w:style>
  <w:style w:type="paragraph" w:styleId="Footer">
    <w:name w:val="footer"/>
    <w:basedOn w:val="Normal"/>
    <w:link w:val="FooterChar"/>
    <w:uiPriority w:val="99"/>
    <w:unhideWhenUsed/>
    <w:rsid w:val="007B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F9F"/>
  </w:style>
  <w:style w:type="character" w:styleId="Hyperlink">
    <w:name w:val="Hyperlink"/>
    <w:basedOn w:val="DefaultParagraphFont"/>
    <w:uiPriority w:val="99"/>
    <w:unhideWhenUsed/>
    <w:rsid w:val="007D543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54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heatlantic.com/politics/archive/2013/07/do-women-make-better-senators-than-men/277739/" TargetMode="External" /><Relationship Id="rId5" Type="http://schemas.openxmlformats.org/officeDocument/2006/relationships/hyperlink" Target="https://www.weforum.org/agenda/2019/12/gender-gap-equality-women-parity-countries/" TargetMode="External" /><Relationship Id="rId6" Type="http://schemas.openxmlformats.org/officeDocument/2006/relationships/hyperlink" Target="https://www.cfr.org/article/womens-power-index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Bouche</dc:creator>
  <cp:lastModifiedBy>Beth Bouche</cp:lastModifiedBy>
  <cp:revision>2</cp:revision>
  <dcterms:created xsi:type="dcterms:W3CDTF">2020-12-04T22:00:00Z</dcterms:created>
  <dcterms:modified xsi:type="dcterms:W3CDTF">2020-12-04T22:00:00Z</dcterms:modified>
</cp:coreProperties>
</file>